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D71A60" w14:textId="77777777" w:rsidR="009E78F3" w:rsidRPr="00BE4CBB" w:rsidRDefault="009E78F3" w:rsidP="00994FA8">
      <w:pPr>
        <w:spacing w:after="0" w:line="240" w:lineRule="auto"/>
        <w:jc w:val="center"/>
        <w:rPr>
          <w:rFonts w:ascii="Crimson Text" w:hAnsi="Crimson Text" w:cstheme="majorBidi"/>
          <w:b/>
          <w:bCs/>
          <w:sz w:val="26"/>
          <w:szCs w:val="26"/>
          <w:lang w:val="id-ID"/>
        </w:rPr>
      </w:pPr>
      <w:r w:rsidRPr="00BE4CBB">
        <w:rPr>
          <w:rFonts w:ascii="Crimson Text" w:hAnsi="Crimson Text" w:cstheme="majorBidi"/>
          <w:b/>
          <w:bCs/>
          <w:sz w:val="26"/>
          <w:szCs w:val="26"/>
          <w:lang w:val="id-ID"/>
        </w:rPr>
        <w:t xml:space="preserve">Analisis Fatwa Dr. Syauqi Ibrahim ‘Allam Tentang </w:t>
      </w:r>
    </w:p>
    <w:p w14:paraId="5D51D8A2" w14:textId="1FC9FC0C" w:rsidR="007B47CE" w:rsidRPr="00BE4CBB" w:rsidRDefault="009E78F3" w:rsidP="004B1461">
      <w:pPr>
        <w:spacing w:line="276" w:lineRule="auto"/>
        <w:jc w:val="center"/>
        <w:rPr>
          <w:rFonts w:ascii="Crimson Text" w:hAnsi="Crimson Text" w:cstheme="majorBidi"/>
          <w:b/>
          <w:bCs/>
          <w:sz w:val="26"/>
          <w:szCs w:val="26"/>
          <w:lang w:val="id-ID"/>
        </w:rPr>
      </w:pPr>
      <w:r w:rsidRPr="00BE4CBB">
        <w:rPr>
          <w:rFonts w:ascii="Crimson Text" w:hAnsi="Crimson Text" w:cstheme="majorBidi"/>
          <w:b/>
          <w:bCs/>
          <w:sz w:val="26"/>
          <w:szCs w:val="26"/>
          <w:lang w:val="id-ID"/>
        </w:rPr>
        <w:t>Eksploitasi Ilegal Tanah Negara</w:t>
      </w:r>
    </w:p>
    <w:p w14:paraId="5CCCAAC0" w14:textId="77777777" w:rsidR="0087259E" w:rsidRPr="0087259E" w:rsidRDefault="0087259E" w:rsidP="0087259E">
      <w:pPr>
        <w:spacing w:after="0" w:line="240" w:lineRule="auto"/>
        <w:jc w:val="center"/>
        <w:rPr>
          <w:rFonts w:ascii="Crimson Text" w:eastAsia="Crimson Text" w:hAnsi="Crimson Text" w:cs="Times New Roman"/>
          <w:bCs/>
          <w:sz w:val="20"/>
          <w:szCs w:val="20"/>
          <w:lang w:val="id-ID"/>
        </w:rPr>
      </w:pPr>
      <w:r w:rsidRPr="0087259E">
        <w:rPr>
          <w:rFonts w:ascii="Crimson Text" w:eastAsia="Crimson Text" w:hAnsi="Crimson Text" w:cs="Times New Roman"/>
          <w:bCs/>
          <w:sz w:val="20"/>
          <w:szCs w:val="20"/>
          <w:lang w:val="id-ID"/>
        </w:rPr>
        <w:t>Mohammad Hassan Al Wafa</w:t>
      </w:r>
      <w:r w:rsidRPr="0087259E">
        <w:rPr>
          <w:rFonts w:ascii="Crimson Text" w:eastAsia="Crimson Text" w:hAnsi="Crimson Text" w:cs="Times New Roman"/>
          <w:bCs/>
          <w:sz w:val="20"/>
          <w:szCs w:val="20"/>
          <w:vertAlign w:val="superscript"/>
          <w:lang w:val="id-ID"/>
        </w:rPr>
        <w:t>1</w:t>
      </w:r>
      <w:r w:rsidRPr="0087259E">
        <w:rPr>
          <w:rFonts w:ascii="Crimson Text" w:eastAsia="Crimson Text" w:hAnsi="Crimson Text" w:cs="Times New Roman"/>
          <w:bCs/>
          <w:sz w:val="20"/>
          <w:szCs w:val="20"/>
          <w:lang w:val="id-ID"/>
        </w:rPr>
        <w:t>, Nur Hakim</w:t>
      </w:r>
      <w:r w:rsidRPr="0087259E">
        <w:rPr>
          <w:rFonts w:ascii="Crimson Text" w:eastAsia="Crimson Text" w:hAnsi="Crimson Text" w:cs="Times New Roman"/>
          <w:bCs/>
          <w:sz w:val="20"/>
          <w:szCs w:val="20"/>
          <w:vertAlign w:val="superscript"/>
          <w:lang w:val="id-ID"/>
        </w:rPr>
        <w:t>2</w:t>
      </w:r>
    </w:p>
    <w:p w14:paraId="32BF7D77" w14:textId="0DD519B4" w:rsidR="0087259E" w:rsidRPr="0087259E" w:rsidRDefault="0087259E" w:rsidP="0087259E">
      <w:pPr>
        <w:spacing w:after="0" w:line="240" w:lineRule="auto"/>
        <w:jc w:val="center"/>
        <w:rPr>
          <w:rFonts w:ascii="Crimson Text" w:eastAsia="Crimson Text" w:hAnsi="Crimson Text" w:cs="Times New Roman"/>
          <w:bCs/>
          <w:sz w:val="20"/>
          <w:szCs w:val="20"/>
          <w:lang w:val="id-ID"/>
        </w:rPr>
      </w:pPr>
      <w:r w:rsidRPr="0087259E">
        <w:rPr>
          <w:rFonts w:ascii="Crimson Text" w:eastAsia="Crimson Text" w:hAnsi="Crimson Text" w:cs="Times New Roman"/>
          <w:bCs/>
          <w:sz w:val="20"/>
          <w:szCs w:val="20"/>
          <w:vertAlign w:val="superscript"/>
          <w:lang w:val="id-ID"/>
        </w:rPr>
        <w:t>1</w:t>
      </w:r>
      <w:r w:rsidRPr="0087259E">
        <w:rPr>
          <w:rFonts w:ascii="Crimson Text" w:eastAsia="Crimson Text" w:hAnsi="Crimson Text" w:cs="Times New Roman"/>
          <w:bCs/>
          <w:sz w:val="20"/>
          <w:szCs w:val="20"/>
          <w:lang w:val="id-ID"/>
        </w:rPr>
        <w:t xml:space="preserve">Ma’had Aly </w:t>
      </w:r>
      <w:r>
        <w:rPr>
          <w:rFonts w:ascii="Crimson Text" w:eastAsia="Crimson Text" w:hAnsi="Crimson Text" w:cs="Times New Roman"/>
          <w:bCs/>
          <w:sz w:val="20"/>
          <w:szCs w:val="20"/>
          <w:lang w:val="id-ID"/>
        </w:rPr>
        <w:t>Lirboyo Kediri</w:t>
      </w:r>
    </w:p>
    <w:p w14:paraId="773CFF6A" w14:textId="77777777" w:rsidR="0087259E" w:rsidRPr="0087259E" w:rsidRDefault="0087259E" w:rsidP="0087259E">
      <w:pPr>
        <w:spacing w:after="0" w:line="240" w:lineRule="auto"/>
        <w:jc w:val="center"/>
        <w:rPr>
          <w:rFonts w:ascii="Crimson Text" w:eastAsia="Crimson Text" w:hAnsi="Crimson Text" w:cs="Times New Roman"/>
          <w:bCs/>
          <w:sz w:val="20"/>
          <w:szCs w:val="20"/>
          <w:lang w:val="id-ID"/>
        </w:rPr>
      </w:pPr>
      <w:r w:rsidRPr="0087259E">
        <w:rPr>
          <w:rFonts w:ascii="Crimson Text" w:eastAsia="Crimson Text" w:hAnsi="Crimson Text" w:cs="Times New Roman"/>
          <w:bCs/>
          <w:sz w:val="20"/>
          <w:szCs w:val="20"/>
          <w:vertAlign w:val="superscript"/>
          <w:lang w:val="id-ID"/>
        </w:rPr>
        <w:t>2</w:t>
      </w:r>
      <w:r w:rsidRPr="0087259E">
        <w:rPr>
          <w:rFonts w:ascii="Crimson Text" w:eastAsia="Crimson Text" w:hAnsi="Crimson Text" w:cs="Times New Roman"/>
          <w:bCs/>
          <w:sz w:val="20"/>
          <w:szCs w:val="20"/>
          <w:lang w:val="id-ID"/>
        </w:rPr>
        <w:t>Universitas Islam Tribakti Lirboyo</w:t>
      </w:r>
    </w:p>
    <w:p w14:paraId="7A1F86C2" w14:textId="310D5E45" w:rsidR="0087259E" w:rsidRDefault="0087259E" w:rsidP="0087259E">
      <w:pPr>
        <w:spacing w:after="0" w:line="240" w:lineRule="auto"/>
        <w:jc w:val="center"/>
        <w:rPr>
          <w:rFonts w:ascii="Crimson Text" w:eastAsia="Crimson Text" w:hAnsi="Crimson Text" w:cs="Times New Roman"/>
          <w:bCs/>
          <w:sz w:val="20"/>
          <w:szCs w:val="20"/>
          <w:lang w:val="id-ID"/>
        </w:rPr>
      </w:pPr>
      <w:hyperlink r:id="rId9" w:history="1">
        <w:r w:rsidRPr="0087259E">
          <w:rPr>
            <w:rStyle w:val="Hyperlink"/>
            <w:rFonts w:ascii="Crimson Text" w:eastAsia="Crimson Text" w:hAnsi="Crimson Text" w:cs="Times New Roman"/>
            <w:bCs/>
            <w:sz w:val="20"/>
            <w:szCs w:val="20"/>
            <w:vertAlign w:val="superscript"/>
            <w:lang w:val="id-ID"/>
          </w:rPr>
          <w:t>1</w:t>
        </w:r>
        <w:r w:rsidRPr="0087259E">
          <w:rPr>
            <w:rStyle w:val="Hyperlink"/>
            <w:rFonts w:ascii="Crimson Text" w:eastAsia="Crimson Text" w:hAnsi="Crimson Text" w:cs="Times New Roman"/>
            <w:bCs/>
            <w:sz w:val="20"/>
            <w:szCs w:val="20"/>
            <w:lang w:val="id-ID"/>
          </w:rPr>
          <w:t>hasanalwafa7@gmail.com</w:t>
        </w:r>
      </w:hyperlink>
      <w:r>
        <w:rPr>
          <w:rFonts w:ascii="Crimson Text" w:eastAsia="Crimson Text" w:hAnsi="Crimson Text" w:cs="Times New Roman"/>
          <w:bCs/>
          <w:sz w:val="20"/>
          <w:szCs w:val="20"/>
          <w:lang w:val="id-ID"/>
        </w:rPr>
        <w:t>,</w:t>
      </w:r>
      <w:r w:rsidRPr="0087259E">
        <w:rPr>
          <w:rFonts w:ascii="Crimson Text" w:eastAsia="Crimson Text" w:hAnsi="Crimson Text" w:cs="Times New Roman"/>
          <w:bCs/>
          <w:sz w:val="20"/>
          <w:szCs w:val="20"/>
          <w:lang w:val="id-ID"/>
        </w:rPr>
        <w:t xml:space="preserve"> </w:t>
      </w:r>
      <w:hyperlink r:id="rId10" w:history="1">
        <w:r w:rsidRPr="0087259E">
          <w:rPr>
            <w:rStyle w:val="Hyperlink"/>
            <w:rFonts w:ascii="Crimson Text" w:eastAsia="Crimson Text" w:hAnsi="Crimson Text" w:cs="Times New Roman"/>
            <w:bCs/>
            <w:sz w:val="20"/>
            <w:szCs w:val="20"/>
            <w:vertAlign w:val="superscript"/>
            <w:lang w:val="id-ID"/>
          </w:rPr>
          <w:t>2</w:t>
        </w:r>
        <w:r w:rsidRPr="0087259E">
          <w:rPr>
            <w:rStyle w:val="Hyperlink"/>
            <w:rFonts w:ascii="Crimson Text" w:eastAsia="Crimson Text" w:hAnsi="Crimson Text" w:cs="Times New Roman"/>
            <w:bCs/>
            <w:sz w:val="20"/>
            <w:szCs w:val="20"/>
            <w:lang w:val="id-ID"/>
          </w:rPr>
          <w:t>nurhakim@uit_lirboyo.ac.id</w:t>
        </w:r>
      </w:hyperlink>
    </w:p>
    <w:p w14:paraId="3ADB6FBB" w14:textId="77777777" w:rsidR="0087259E" w:rsidRPr="0087259E" w:rsidRDefault="0087259E" w:rsidP="0087259E">
      <w:pPr>
        <w:spacing w:after="0" w:line="240" w:lineRule="auto"/>
        <w:jc w:val="center"/>
        <w:rPr>
          <w:rFonts w:ascii="Crimson Text" w:eastAsia="Crimson Text" w:hAnsi="Crimson Text" w:cs="Times New Roman"/>
          <w:bCs/>
          <w:color w:val="0563C1"/>
          <w:sz w:val="20"/>
          <w:szCs w:val="20"/>
          <w:u w:val="single"/>
          <w:lang w:val="id-ID"/>
        </w:rPr>
      </w:pPr>
    </w:p>
    <w:p w14:paraId="42E95290" w14:textId="77777777" w:rsidR="007B47CE" w:rsidRPr="007A7D00" w:rsidRDefault="00B86D80" w:rsidP="004B1461">
      <w:pPr>
        <w:spacing w:after="0" w:line="276" w:lineRule="auto"/>
        <w:ind w:left="567" w:right="566"/>
        <w:jc w:val="both"/>
        <w:rPr>
          <w:rFonts w:ascii="Crimson Text" w:eastAsia="Crimson Text" w:hAnsi="Crimson Text" w:cstheme="majorBidi"/>
          <w:b/>
          <w:color w:val="000000"/>
          <w:sz w:val="20"/>
          <w:szCs w:val="20"/>
          <w:lang w:val="id-ID"/>
        </w:rPr>
      </w:pPr>
      <w:r w:rsidRPr="007A7D00">
        <w:rPr>
          <w:rFonts w:ascii="Crimson Text" w:eastAsia="Crimson Text" w:hAnsi="Crimson Text" w:cstheme="majorBidi"/>
          <w:b/>
          <w:color w:val="000000"/>
          <w:sz w:val="20"/>
          <w:szCs w:val="20"/>
          <w:lang w:val="id-ID"/>
        </w:rPr>
        <w:t>Abstract</w:t>
      </w:r>
    </w:p>
    <w:p w14:paraId="396A5C9E" w14:textId="403E9440" w:rsidR="000B247C" w:rsidRPr="00BE4CBB" w:rsidRDefault="000B247C" w:rsidP="004B1461">
      <w:pPr>
        <w:spacing w:before="60" w:after="0" w:line="276" w:lineRule="auto"/>
        <w:ind w:left="567" w:right="566"/>
        <w:jc w:val="both"/>
        <w:rPr>
          <w:rFonts w:ascii="Crimson Text" w:eastAsia="Crimson Text" w:hAnsi="Crimson Text" w:cstheme="majorBidi"/>
          <w:bCs/>
          <w:color w:val="000000"/>
          <w:sz w:val="20"/>
          <w:szCs w:val="20"/>
          <w:lang w:val="id-ID"/>
        </w:rPr>
      </w:pPr>
      <w:r w:rsidRPr="00BE4CBB">
        <w:rPr>
          <w:rFonts w:ascii="Crimson Text" w:eastAsia="Crimson Text" w:hAnsi="Crimson Text" w:cstheme="majorBidi"/>
          <w:bCs/>
          <w:color w:val="000000"/>
          <w:sz w:val="20"/>
          <w:szCs w:val="20"/>
          <w:lang w:val="id-ID"/>
        </w:rPr>
        <w:t xml:space="preserve">The dense population and the growing economic needs are leading humanity toward a new way of life. One of the fundamental needs for every person is the need for a place to live and reside. The exploitation of state-owned land, whether in cities or wilderness, has become inevitable. State land, which should be managed by the government and used for the welfare of society, is often seized and used for improper personal interests. Dr. Syauqi Ibrahim Allam, a grand mufti at the Egyptian fatwa institution, stated in his book Fiqh al-Wathan wa al-Muwathonah that using state land without permission is forbidden </w:t>
      </w:r>
      <w:r w:rsidRPr="00976020">
        <w:rPr>
          <w:rFonts w:ascii="Crimson Text" w:eastAsia="Crimson Text" w:hAnsi="Crimson Text" w:cstheme="majorBidi"/>
          <w:bCs/>
          <w:i/>
          <w:iCs/>
          <w:color w:val="000000"/>
          <w:sz w:val="20"/>
          <w:szCs w:val="20"/>
          <w:lang w:val="id-ID"/>
        </w:rPr>
        <w:t>(haram)</w:t>
      </w:r>
      <w:r w:rsidRPr="00BE4CBB">
        <w:rPr>
          <w:rFonts w:ascii="Crimson Text" w:eastAsia="Crimson Text" w:hAnsi="Crimson Text" w:cstheme="majorBidi"/>
          <w:bCs/>
          <w:color w:val="000000"/>
          <w:sz w:val="20"/>
          <w:szCs w:val="20"/>
          <w:lang w:val="id-ID"/>
        </w:rPr>
        <w:t xml:space="preserve"> and considered </w:t>
      </w:r>
      <w:r w:rsidR="00177149">
        <w:rPr>
          <w:rFonts w:ascii="Crimson Text" w:eastAsia="Crimson Text" w:hAnsi="Crimson Text" w:cstheme="majorBidi"/>
          <w:bCs/>
          <w:color w:val="000000"/>
          <w:sz w:val="20"/>
          <w:szCs w:val="20"/>
          <w:lang w:val="id-ID"/>
        </w:rPr>
        <w:t>gasab</w:t>
      </w:r>
      <w:r w:rsidRPr="00BE4CBB">
        <w:rPr>
          <w:rFonts w:ascii="Crimson Text" w:eastAsia="Crimson Text" w:hAnsi="Crimson Text" w:cstheme="majorBidi"/>
          <w:bCs/>
          <w:color w:val="000000"/>
          <w:sz w:val="20"/>
          <w:szCs w:val="20"/>
          <w:lang w:val="id-ID"/>
        </w:rPr>
        <w:t xml:space="preserve"> (unlawful usurpation). He also urges those involved in such acts to vacate and return the land to its rightful authority. So, how did he determine the legal basis in his fatwa? And what are the implications for Indonesia? This article reviews Dr. Syauqi Ibrahim Allam's perspective on the illegal use of state land, a practice now common in Indonesia, as a moral and ethical compass for society. To analyze this, the author employs descriptive analysis within the framework of qualitative research methodology.</w:t>
      </w:r>
    </w:p>
    <w:p w14:paraId="406FFC87" w14:textId="599CAB6B" w:rsidR="000B247C" w:rsidRPr="00BE4CBB" w:rsidRDefault="000B247C" w:rsidP="00994FA8">
      <w:pPr>
        <w:spacing w:after="0" w:line="276" w:lineRule="auto"/>
        <w:ind w:left="567" w:right="566"/>
        <w:jc w:val="both"/>
        <w:rPr>
          <w:rFonts w:ascii="Crimson Text" w:eastAsia="Crimson Text" w:hAnsi="Crimson Text" w:cstheme="majorBidi"/>
          <w:bCs/>
          <w:color w:val="000000"/>
          <w:sz w:val="20"/>
          <w:szCs w:val="20"/>
          <w:lang w:val="id-ID"/>
        </w:rPr>
      </w:pPr>
      <w:r w:rsidRPr="00BE4CBB">
        <w:rPr>
          <w:rFonts w:ascii="Crimson Text" w:eastAsia="Crimson Text" w:hAnsi="Crimson Text" w:cstheme="majorBidi"/>
          <w:bCs/>
          <w:color w:val="000000"/>
          <w:sz w:val="20"/>
          <w:szCs w:val="20"/>
          <w:lang w:val="id-ID"/>
        </w:rPr>
        <w:t xml:space="preserve">The findings indicate that Dr. Syauqi Ibrahim Allam's fatwa is well-grounded in religious texts and is also supported by the views of </w:t>
      </w:r>
      <w:r w:rsidRPr="00BE4CBB">
        <w:rPr>
          <w:rFonts w:ascii="Crimson Text" w:eastAsia="Crimson Text" w:hAnsi="Crimson Text" w:cstheme="majorBidi"/>
          <w:bCs/>
          <w:i/>
          <w:iCs/>
          <w:color w:val="000000"/>
          <w:sz w:val="20"/>
          <w:szCs w:val="20"/>
          <w:lang w:val="id-ID"/>
        </w:rPr>
        <w:t>Ahlus Sunnah</w:t>
      </w:r>
      <w:r w:rsidRPr="00BE4CBB">
        <w:rPr>
          <w:rFonts w:ascii="Crimson Text" w:eastAsia="Crimson Text" w:hAnsi="Crimson Text" w:cstheme="majorBidi"/>
          <w:bCs/>
          <w:color w:val="000000"/>
          <w:sz w:val="20"/>
          <w:szCs w:val="20"/>
          <w:lang w:val="id-ID"/>
        </w:rPr>
        <w:t xml:space="preserve"> scholars from the four major schools (madhabs), with a particular alignment to the Hanafi school, which strictly requires permission from the leader </w:t>
      </w:r>
      <w:r w:rsidRPr="00976020">
        <w:rPr>
          <w:rFonts w:ascii="Crimson Text" w:eastAsia="Crimson Text" w:hAnsi="Crimson Text" w:cstheme="majorBidi"/>
          <w:bCs/>
          <w:i/>
          <w:iCs/>
          <w:color w:val="000000"/>
          <w:sz w:val="20"/>
          <w:szCs w:val="20"/>
          <w:lang w:val="id-ID"/>
        </w:rPr>
        <w:t>(imam)</w:t>
      </w:r>
      <w:r w:rsidRPr="00BE4CBB">
        <w:rPr>
          <w:rFonts w:ascii="Crimson Text" w:eastAsia="Crimson Text" w:hAnsi="Crimson Text" w:cstheme="majorBidi"/>
          <w:bCs/>
          <w:color w:val="000000"/>
          <w:sz w:val="20"/>
          <w:szCs w:val="20"/>
          <w:lang w:val="id-ID"/>
        </w:rPr>
        <w:t xml:space="preserve"> for the use of state land. He equates the illegal use of state land to the </w:t>
      </w:r>
      <w:r w:rsidR="00177149">
        <w:rPr>
          <w:rFonts w:ascii="Crimson Text" w:eastAsia="Crimson Text" w:hAnsi="Crimson Text" w:cstheme="majorBidi"/>
          <w:bCs/>
          <w:color w:val="000000"/>
          <w:sz w:val="20"/>
          <w:szCs w:val="20"/>
          <w:lang w:val="id-ID"/>
        </w:rPr>
        <w:t>gasab</w:t>
      </w:r>
      <w:r w:rsidRPr="00BE4CBB">
        <w:rPr>
          <w:rFonts w:ascii="Crimson Text" w:eastAsia="Crimson Text" w:hAnsi="Crimson Text" w:cstheme="majorBidi"/>
          <w:bCs/>
          <w:color w:val="000000"/>
          <w:sz w:val="20"/>
          <w:szCs w:val="20"/>
          <w:lang w:val="id-ID"/>
        </w:rPr>
        <w:t xml:space="preserve"> of private property. This fatwa is crucial for public understanding, given the numerous issues arising from land disputes with the state.</w:t>
      </w:r>
    </w:p>
    <w:p w14:paraId="0E1C6564" w14:textId="35F73C2C" w:rsidR="007B47CE" w:rsidRPr="00BE4CBB" w:rsidRDefault="00B86D80" w:rsidP="00994FA8">
      <w:pPr>
        <w:spacing w:after="0" w:line="276" w:lineRule="auto"/>
        <w:ind w:left="567" w:right="566"/>
        <w:jc w:val="both"/>
        <w:rPr>
          <w:rFonts w:ascii="Crimson Text" w:eastAsia="Crimson Text" w:hAnsi="Crimson Text" w:cstheme="majorBidi"/>
          <w:bCs/>
          <w:color w:val="000000"/>
          <w:sz w:val="20"/>
          <w:szCs w:val="20"/>
          <w:lang w:val="id-ID"/>
        </w:rPr>
      </w:pPr>
      <w:r w:rsidRPr="007A7D00">
        <w:rPr>
          <w:rFonts w:ascii="Crimson Text" w:eastAsia="Crimson Text" w:hAnsi="Crimson Text" w:cstheme="majorBidi"/>
          <w:b/>
          <w:color w:val="000000"/>
          <w:sz w:val="20"/>
          <w:szCs w:val="20"/>
          <w:lang w:val="id-ID"/>
        </w:rPr>
        <w:t>Keywords</w:t>
      </w:r>
      <w:r w:rsidRPr="00BE4CBB">
        <w:rPr>
          <w:rFonts w:ascii="Crimson Text" w:eastAsia="Crimson Text" w:hAnsi="Crimson Text" w:cstheme="majorBidi"/>
          <w:bCs/>
          <w:color w:val="000000"/>
          <w:sz w:val="20"/>
          <w:szCs w:val="20"/>
          <w:lang w:val="id-ID"/>
        </w:rPr>
        <w:t xml:space="preserve">: </w:t>
      </w:r>
      <w:r w:rsidR="000B247C" w:rsidRPr="00BE4CBB">
        <w:rPr>
          <w:rFonts w:ascii="Crimson Text" w:hAnsi="Crimson Text" w:cstheme="majorBidi"/>
          <w:bCs/>
          <w:sz w:val="20"/>
          <w:szCs w:val="20"/>
          <w:lang w:val="id-ID"/>
        </w:rPr>
        <w:t xml:space="preserve">Fatwa, Dr. Syauqi Ibrahim Allam, </w:t>
      </w:r>
      <w:r w:rsidR="00F12875" w:rsidRPr="00BE4CBB">
        <w:rPr>
          <w:rFonts w:ascii="Crimson Text" w:hAnsi="Crimson Text" w:cstheme="majorBidi"/>
          <w:bCs/>
          <w:sz w:val="20"/>
          <w:szCs w:val="20"/>
          <w:lang w:val="id-ID"/>
        </w:rPr>
        <w:t>Land exploitation</w:t>
      </w:r>
      <w:r w:rsidR="000B247C" w:rsidRPr="00BE4CBB">
        <w:rPr>
          <w:rFonts w:ascii="Crimson Text" w:hAnsi="Crimson Text" w:cstheme="majorBidi"/>
          <w:bCs/>
          <w:sz w:val="20"/>
          <w:szCs w:val="20"/>
          <w:lang w:val="id-ID"/>
        </w:rPr>
        <w:t>.</w:t>
      </w:r>
    </w:p>
    <w:p w14:paraId="726A6E70" w14:textId="77777777" w:rsidR="007B47CE" w:rsidRPr="00BE4CBB" w:rsidRDefault="007B47CE" w:rsidP="004B1461">
      <w:pPr>
        <w:spacing w:after="0" w:line="276" w:lineRule="auto"/>
        <w:ind w:left="567" w:right="566"/>
        <w:jc w:val="both"/>
        <w:rPr>
          <w:rFonts w:ascii="Crimson Text" w:eastAsia="Crimson Text" w:hAnsi="Crimson Text" w:cstheme="majorBidi"/>
          <w:bCs/>
          <w:color w:val="000000"/>
          <w:sz w:val="20"/>
          <w:szCs w:val="20"/>
          <w:lang w:val="id-ID"/>
        </w:rPr>
      </w:pPr>
    </w:p>
    <w:p w14:paraId="781BB8F8" w14:textId="77777777" w:rsidR="007B47CE" w:rsidRPr="007A7D00" w:rsidRDefault="00B86D80" w:rsidP="00994FA8">
      <w:pPr>
        <w:spacing w:after="0" w:line="276" w:lineRule="auto"/>
        <w:ind w:right="566" w:firstLine="567"/>
        <w:jc w:val="both"/>
        <w:rPr>
          <w:rFonts w:ascii="Crimson Text" w:eastAsia="Crimson Text" w:hAnsi="Crimson Text" w:cstheme="majorBidi"/>
          <w:b/>
          <w:color w:val="000000"/>
          <w:sz w:val="20"/>
          <w:szCs w:val="20"/>
          <w:lang w:val="id-ID"/>
        </w:rPr>
      </w:pPr>
      <w:r w:rsidRPr="007A7D00">
        <w:rPr>
          <w:rFonts w:ascii="Crimson Text" w:eastAsia="Crimson Text" w:hAnsi="Crimson Text" w:cstheme="majorBidi"/>
          <w:b/>
          <w:color w:val="000000"/>
          <w:sz w:val="20"/>
          <w:szCs w:val="20"/>
          <w:lang w:val="id-ID"/>
        </w:rPr>
        <w:t>Abstrak</w:t>
      </w:r>
    </w:p>
    <w:p w14:paraId="3E324CF3" w14:textId="205BDDDD" w:rsidR="00994FA8" w:rsidRDefault="00394396" w:rsidP="00994FA8">
      <w:pPr>
        <w:spacing w:after="0" w:line="276" w:lineRule="auto"/>
        <w:ind w:left="567" w:right="566"/>
        <w:jc w:val="both"/>
        <w:rPr>
          <w:rFonts w:ascii="Crimson Text" w:hAnsi="Crimson Text" w:cstheme="majorBidi"/>
          <w:bCs/>
          <w:sz w:val="20"/>
          <w:szCs w:val="20"/>
          <w:lang w:val="id-ID"/>
        </w:rPr>
      </w:pPr>
      <w:r w:rsidRPr="00BE4CBB">
        <w:rPr>
          <w:rFonts w:ascii="Crimson Text" w:hAnsi="Crimson Text" w:cstheme="majorBidi"/>
          <w:bCs/>
          <w:sz w:val="20"/>
          <w:szCs w:val="20"/>
          <w:lang w:val="id-ID"/>
        </w:rPr>
        <w:t xml:space="preserve">Padatnya penduduk serta kebutuhan ekonomi yang semakin meningkat membawa manusia menuju kehidupan yang baru. Kebutuhan yang mendasar bagi setiap manusia adalah kebutuhan bertempat dan berdiam. Eksploitasi tanah negara, baik di kota maupun di belantara menjadi tak terhindarkan. Tanah negara yang harusnya dikelola oleh pemerintah dan dikelola untuk kebaikan masyarakat, direbut dan digunakan untuk kepentingan pribadi yang tak seharusnya. Dr. Syauqi Ibrahim Allam seorang mufti agung lembaga fatwa Mesir, dalam fatwa yang terdapat di kitab </w:t>
      </w:r>
      <w:r w:rsidRPr="00BE4CBB">
        <w:rPr>
          <w:rFonts w:ascii="Crimson Text" w:hAnsi="Crimson Text" w:cstheme="majorBidi"/>
          <w:bCs/>
          <w:i/>
          <w:iCs/>
          <w:sz w:val="20"/>
          <w:szCs w:val="20"/>
          <w:lang w:val="id-ID"/>
        </w:rPr>
        <w:t>Fiqh al-W</w:t>
      </w:r>
      <w:r w:rsidR="0087259E">
        <w:rPr>
          <w:rFonts w:ascii="Crimson Text" w:hAnsi="Crimson Text" w:cstheme="majorBidi"/>
          <w:bCs/>
          <w:i/>
          <w:iCs/>
          <w:sz w:val="20"/>
          <w:szCs w:val="20"/>
          <w:lang w:val="id-ID"/>
        </w:rPr>
        <w:t>a</w:t>
      </w:r>
      <w:r w:rsidR="00013629">
        <w:rPr>
          <w:rFonts w:ascii="Crimson Text" w:hAnsi="Crimson Text" w:cstheme="majorBidi"/>
          <w:bCs/>
          <w:i/>
          <w:iCs/>
          <w:sz w:val="20"/>
          <w:szCs w:val="20"/>
          <w:lang w:val="id-ID"/>
        </w:rPr>
        <w:t>ṭ</w:t>
      </w:r>
      <w:r w:rsidRPr="00BE4CBB">
        <w:rPr>
          <w:rFonts w:ascii="Crimson Text" w:hAnsi="Crimson Text" w:cstheme="majorBidi"/>
          <w:bCs/>
          <w:i/>
          <w:iCs/>
          <w:sz w:val="20"/>
          <w:szCs w:val="20"/>
          <w:lang w:val="id-ID"/>
        </w:rPr>
        <w:t>an wa al-Muwa</w:t>
      </w:r>
      <w:r w:rsidR="00013629">
        <w:rPr>
          <w:rFonts w:ascii="Crimson Text" w:hAnsi="Crimson Text" w:cstheme="majorBidi"/>
          <w:bCs/>
          <w:i/>
          <w:iCs/>
          <w:sz w:val="20"/>
          <w:szCs w:val="20"/>
          <w:lang w:val="id-ID"/>
        </w:rPr>
        <w:t>ṭa</w:t>
      </w:r>
      <w:r w:rsidRPr="00BE4CBB">
        <w:rPr>
          <w:rFonts w:ascii="Crimson Text" w:hAnsi="Crimson Text" w:cstheme="majorBidi"/>
          <w:bCs/>
          <w:i/>
          <w:iCs/>
          <w:sz w:val="20"/>
          <w:szCs w:val="20"/>
          <w:lang w:val="id-ID"/>
        </w:rPr>
        <w:t>nah,</w:t>
      </w:r>
      <w:r w:rsidRPr="00BE4CBB">
        <w:rPr>
          <w:rFonts w:ascii="Crimson Text" w:hAnsi="Crimson Text" w:cstheme="majorBidi"/>
          <w:bCs/>
          <w:sz w:val="20"/>
          <w:szCs w:val="20"/>
          <w:lang w:val="id-ID"/>
        </w:rPr>
        <w:t xml:space="preserve"> menyatakan bahwa menggunakan tanah negara tanpa izin hukumnya haram dan dianggap </w:t>
      </w:r>
      <w:r w:rsidR="00721325" w:rsidRPr="00721325">
        <w:rPr>
          <w:rFonts w:ascii="Crimson Text" w:hAnsi="Crimson Text" w:cstheme="majorBidi"/>
          <w:bCs/>
          <w:sz w:val="20"/>
          <w:szCs w:val="20"/>
          <w:lang w:val="id-ID"/>
        </w:rPr>
        <w:t>Gasab</w:t>
      </w:r>
      <w:r w:rsidRPr="00BE4CBB">
        <w:rPr>
          <w:rFonts w:ascii="Crimson Text" w:hAnsi="Crimson Text" w:cstheme="majorBidi"/>
          <w:bCs/>
          <w:sz w:val="20"/>
          <w:szCs w:val="20"/>
          <w:lang w:val="id-ID"/>
        </w:rPr>
        <w:t xml:space="preserve">. Beliau juga menghimbau bagi para pelaku yang melakukan tindakan tersebut untuk angkat kaki dan mengembalikan tanah kepada haknya. Lalu, bagaimana cara beliau menetapkan hukum dalam fatwanya? Dan </w:t>
      </w:r>
      <w:r w:rsidR="00BE4CBB" w:rsidRPr="00BE4CBB">
        <w:rPr>
          <w:rFonts w:ascii="Crimson Text" w:hAnsi="Crimson Text" w:cstheme="majorBidi"/>
          <w:bCs/>
          <w:sz w:val="20"/>
          <w:szCs w:val="20"/>
          <w:lang w:val="id-ID"/>
        </w:rPr>
        <w:t>bagaimana</w:t>
      </w:r>
      <w:r w:rsidRPr="00BE4CBB">
        <w:rPr>
          <w:rFonts w:ascii="Crimson Text" w:hAnsi="Crimson Text" w:cstheme="majorBidi"/>
          <w:bCs/>
          <w:sz w:val="20"/>
          <w:szCs w:val="20"/>
          <w:lang w:val="id-ID"/>
        </w:rPr>
        <w:t xml:space="preserve"> implikasinya di Indonesia? Tulisan ini mengulas tentang cara pandang Dr. Syauqi Ibrahim Allam tentang </w:t>
      </w:r>
      <w:r w:rsidRPr="00BE4CBB">
        <w:rPr>
          <w:rFonts w:ascii="Crimson Text" w:hAnsi="Crimson Text" w:cstheme="majorBidi"/>
          <w:bCs/>
          <w:sz w:val="20"/>
          <w:szCs w:val="20"/>
          <w:lang w:val="id-ID"/>
        </w:rPr>
        <w:lastRenderedPageBreak/>
        <w:t>penggunaan tanah negara secara ilegal yang sekarang jamak terjadi di Indonesia sebagai kompas moral dan etika masyarakat. Untuk menganalisis hal ini, penulis menggunakan analisis deskriptif dan masuk dalam rumpun metode penelitian kualitatif.</w:t>
      </w:r>
    </w:p>
    <w:p w14:paraId="5004CCA3" w14:textId="5F05FE38" w:rsidR="00394396" w:rsidRPr="00BE4CBB" w:rsidRDefault="00394396" w:rsidP="00994FA8">
      <w:pPr>
        <w:spacing w:after="0" w:line="276" w:lineRule="auto"/>
        <w:ind w:left="567" w:right="566"/>
        <w:jc w:val="both"/>
        <w:rPr>
          <w:rFonts w:ascii="Crimson Text" w:hAnsi="Crimson Text" w:cstheme="majorBidi"/>
          <w:bCs/>
          <w:sz w:val="20"/>
          <w:szCs w:val="20"/>
          <w:lang w:val="id-ID"/>
        </w:rPr>
      </w:pPr>
      <w:r w:rsidRPr="00BE4CBB">
        <w:rPr>
          <w:rFonts w:ascii="Crimson Text" w:hAnsi="Crimson Text" w:cstheme="majorBidi"/>
          <w:bCs/>
          <w:sz w:val="20"/>
          <w:szCs w:val="20"/>
          <w:lang w:val="id-ID"/>
        </w:rPr>
        <w:t xml:space="preserve">Hasilnya, fatwa Dr. Syauqi Ibrahim Allam telah sesuai secara dalil dan didukung pula oleh pendapat ulama </w:t>
      </w:r>
      <w:r w:rsidR="00013629">
        <w:rPr>
          <w:rFonts w:ascii="Crimson Text" w:hAnsi="Crimson Text" w:cstheme="majorBidi"/>
          <w:bCs/>
          <w:i/>
          <w:iCs/>
          <w:sz w:val="20"/>
          <w:szCs w:val="20"/>
          <w:lang w:val="id-ID"/>
        </w:rPr>
        <w:t>a</w:t>
      </w:r>
      <w:r w:rsidRPr="00BE4CBB">
        <w:rPr>
          <w:rFonts w:ascii="Crimson Text" w:hAnsi="Crimson Text" w:cstheme="majorBidi"/>
          <w:bCs/>
          <w:i/>
          <w:iCs/>
          <w:sz w:val="20"/>
          <w:szCs w:val="20"/>
          <w:lang w:val="id-ID"/>
        </w:rPr>
        <w:t xml:space="preserve">hlu </w:t>
      </w:r>
      <w:r w:rsidR="00013629">
        <w:rPr>
          <w:rFonts w:ascii="Crimson Text" w:hAnsi="Crimson Text" w:cstheme="majorBidi"/>
          <w:bCs/>
          <w:i/>
          <w:iCs/>
          <w:sz w:val="20"/>
          <w:szCs w:val="20"/>
          <w:lang w:val="id-ID"/>
        </w:rPr>
        <w:t>as-</w:t>
      </w:r>
      <w:r w:rsidRPr="00BE4CBB">
        <w:rPr>
          <w:rFonts w:ascii="Crimson Text" w:hAnsi="Crimson Text" w:cstheme="majorBidi"/>
          <w:bCs/>
          <w:i/>
          <w:iCs/>
          <w:sz w:val="20"/>
          <w:szCs w:val="20"/>
          <w:lang w:val="id-ID"/>
        </w:rPr>
        <w:t>sunnah ma</w:t>
      </w:r>
      <w:r w:rsidR="00013629">
        <w:rPr>
          <w:rFonts w:ascii="Crimson Text" w:hAnsi="Crimson Text" w:cstheme="majorBidi"/>
          <w:bCs/>
          <w:i/>
          <w:iCs/>
          <w:sz w:val="20"/>
          <w:szCs w:val="20"/>
          <w:lang w:val="id-ID"/>
        </w:rPr>
        <w:t>ż</w:t>
      </w:r>
      <w:r w:rsidRPr="00BE4CBB">
        <w:rPr>
          <w:rFonts w:ascii="Crimson Text" w:hAnsi="Crimson Text" w:cstheme="majorBidi"/>
          <w:bCs/>
          <w:i/>
          <w:iCs/>
          <w:sz w:val="20"/>
          <w:szCs w:val="20"/>
          <w:lang w:val="id-ID"/>
        </w:rPr>
        <w:t>ahib arba’ah</w:t>
      </w:r>
      <w:r w:rsidRPr="00BE4CBB">
        <w:rPr>
          <w:rFonts w:ascii="Crimson Text" w:hAnsi="Crimson Text" w:cstheme="majorBidi"/>
          <w:bCs/>
          <w:sz w:val="20"/>
          <w:szCs w:val="20"/>
          <w:lang w:val="id-ID"/>
        </w:rPr>
        <w:t xml:space="preserve"> dan lebih condong terhadap </w:t>
      </w:r>
      <w:r w:rsidR="00013629">
        <w:rPr>
          <w:rFonts w:ascii="Crimson Text" w:hAnsi="Crimson Text" w:cstheme="majorBidi"/>
          <w:bCs/>
          <w:sz w:val="20"/>
          <w:szCs w:val="20"/>
          <w:lang w:val="id-ID"/>
        </w:rPr>
        <w:t>Mazhab Hanafi</w:t>
      </w:r>
      <w:r w:rsidRPr="00BE4CBB">
        <w:rPr>
          <w:rFonts w:ascii="Crimson Text" w:hAnsi="Crimson Text" w:cstheme="majorBidi"/>
          <w:bCs/>
          <w:sz w:val="20"/>
          <w:szCs w:val="20"/>
          <w:lang w:val="id-ID"/>
        </w:rPr>
        <w:t xml:space="preserve"> yang tegas terhadap penggunaan tanah negara harus menggunakan izin dari imam. Beliau juga menyamakan penggunaan tanah negara secara ilegal seperti </w:t>
      </w:r>
      <w:r w:rsidR="00013629">
        <w:rPr>
          <w:rFonts w:ascii="Crimson Text" w:hAnsi="Crimson Text" w:cstheme="majorBidi"/>
          <w:bCs/>
          <w:sz w:val="20"/>
          <w:szCs w:val="20"/>
          <w:lang w:val="id-ID"/>
        </w:rPr>
        <w:t xml:space="preserve">tindakan </w:t>
      </w:r>
      <w:r w:rsidR="00721325" w:rsidRPr="00721325">
        <w:rPr>
          <w:rFonts w:ascii="Crimson Text" w:hAnsi="Crimson Text" w:cstheme="majorBidi"/>
          <w:bCs/>
          <w:sz w:val="20"/>
          <w:szCs w:val="20"/>
          <w:lang w:val="id-ID"/>
        </w:rPr>
        <w:t>gasab</w:t>
      </w:r>
      <w:r w:rsidRPr="007A7D00">
        <w:rPr>
          <w:rFonts w:ascii="Crimson Text" w:hAnsi="Crimson Text" w:cstheme="majorBidi"/>
          <w:bCs/>
          <w:sz w:val="20"/>
          <w:szCs w:val="20"/>
          <w:lang w:val="id-ID"/>
        </w:rPr>
        <w:t xml:space="preserve"> </w:t>
      </w:r>
      <w:r w:rsidRPr="00BE4CBB">
        <w:rPr>
          <w:rFonts w:ascii="Crimson Text" w:hAnsi="Crimson Text" w:cstheme="majorBidi"/>
          <w:bCs/>
          <w:sz w:val="20"/>
          <w:szCs w:val="20"/>
          <w:lang w:val="id-ID"/>
        </w:rPr>
        <w:t xml:space="preserve">tanah milik pribadi. Fatwa ini sangat penting untuk </w:t>
      </w:r>
      <w:r w:rsidR="00BE4CBB" w:rsidRPr="00BE4CBB">
        <w:rPr>
          <w:rFonts w:ascii="Crimson Text" w:hAnsi="Crimson Text" w:cstheme="majorBidi"/>
          <w:bCs/>
          <w:sz w:val="20"/>
          <w:szCs w:val="20"/>
          <w:lang w:val="id-ID"/>
        </w:rPr>
        <w:t>dipahami</w:t>
      </w:r>
      <w:r w:rsidRPr="00BE4CBB">
        <w:rPr>
          <w:rFonts w:ascii="Crimson Text" w:hAnsi="Crimson Text" w:cstheme="majorBidi"/>
          <w:bCs/>
          <w:sz w:val="20"/>
          <w:szCs w:val="20"/>
          <w:lang w:val="id-ID"/>
        </w:rPr>
        <w:t xml:space="preserve"> oleh masyarakat, mengingat banyaknya permasalahan yang timbul disebabkan sengketa tanah dengan negara.</w:t>
      </w:r>
    </w:p>
    <w:p w14:paraId="3865EAC6" w14:textId="77777777" w:rsidR="00394396" w:rsidRPr="00BE4CBB" w:rsidRDefault="00394396" w:rsidP="00994FA8">
      <w:pPr>
        <w:spacing w:line="276" w:lineRule="auto"/>
        <w:ind w:left="567"/>
        <w:rPr>
          <w:rFonts w:ascii="Crimson Text" w:hAnsi="Crimson Text" w:cstheme="majorBidi"/>
          <w:bCs/>
          <w:sz w:val="20"/>
          <w:szCs w:val="20"/>
          <w:lang w:val="id-ID"/>
        </w:rPr>
      </w:pPr>
      <w:r w:rsidRPr="007A7D00">
        <w:rPr>
          <w:rFonts w:ascii="Crimson Text" w:hAnsi="Crimson Text" w:cstheme="majorBidi"/>
          <w:b/>
          <w:sz w:val="20"/>
          <w:szCs w:val="20"/>
          <w:lang w:val="id-ID"/>
        </w:rPr>
        <w:t>Kata Kunci</w:t>
      </w:r>
      <w:r w:rsidRPr="00BE4CBB">
        <w:rPr>
          <w:rFonts w:ascii="Crimson Text" w:hAnsi="Crimson Text" w:cstheme="majorBidi"/>
          <w:bCs/>
          <w:sz w:val="20"/>
          <w:szCs w:val="20"/>
          <w:lang w:val="id-ID"/>
        </w:rPr>
        <w:t>: Fatwa, Dr. Syauqi Ibrahim Allam, Eksploitasi Tanah.</w:t>
      </w:r>
    </w:p>
    <w:p w14:paraId="3DF6886B" w14:textId="77777777" w:rsidR="007B47CE" w:rsidRPr="00BE4CBB" w:rsidRDefault="007B47CE" w:rsidP="004B1461">
      <w:pPr>
        <w:spacing w:after="0" w:line="276" w:lineRule="auto"/>
        <w:ind w:right="566"/>
        <w:jc w:val="both"/>
        <w:rPr>
          <w:rFonts w:ascii="Crimson Text" w:eastAsia="Crimson Text" w:hAnsi="Crimson Text" w:cstheme="majorBidi"/>
          <w:bCs/>
          <w:lang w:val="id-ID"/>
        </w:rPr>
      </w:pPr>
    </w:p>
    <w:p w14:paraId="35DC4B76" w14:textId="1DC2986D" w:rsidR="007B47CE" w:rsidRPr="007A7D00" w:rsidRDefault="00B86D80" w:rsidP="004B1461">
      <w:pPr>
        <w:spacing w:after="0" w:line="276" w:lineRule="auto"/>
        <w:jc w:val="both"/>
        <w:rPr>
          <w:rFonts w:ascii="Crimson Text" w:eastAsia="Crimson Text" w:hAnsi="Crimson Text" w:cstheme="majorBidi"/>
          <w:b/>
          <w:sz w:val="24"/>
          <w:szCs w:val="24"/>
          <w:lang w:val="id-ID"/>
        </w:rPr>
      </w:pPr>
      <w:r w:rsidRPr="007A7D00">
        <w:rPr>
          <w:rFonts w:ascii="Crimson Text" w:eastAsia="Crimson Text" w:hAnsi="Crimson Text" w:cstheme="majorBidi"/>
          <w:b/>
          <w:sz w:val="24"/>
          <w:szCs w:val="24"/>
          <w:lang w:val="id-ID"/>
        </w:rPr>
        <w:t>PENDAHULUAN</w:t>
      </w:r>
    </w:p>
    <w:p w14:paraId="379322CC" w14:textId="77777777" w:rsidR="00004E44" w:rsidRPr="006A01A5" w:rsidRDefault="00004E44" w:rsidP="00FE58AC">
      <w:pPr>
        <w:shd w:val="clear" w:color="auto" w:fill="FFFFFF"/>
        <w:spacing w:line="276" w:lineRule="auto"/>
        <w:jc w:val="both"/>
        <w:rPr>
          <w:rFonts w:ascii="Crimson Text" w:eastAsia="Times New Roman" w:hAnsi="Crimson Text" w:cstheme="majorBidi"/>
          <w:bCs/>
          <w:sz w:val="24"/>
          <w:szCs w:val="24"/>
          <w:lang w:val="id-ID"/>
        </w:rPr>
      </w:pPr>
      <w:r w:rsidRPr="006A01A5">
        <w:rPr>
          <w:rFonts w:ascii="Crimson Text" w:eastAsia="Times New Roman" w:hAnsi="Crimson Text" w:cstheme="majorBidi"/>
          <w:bCs/>
          <w:sz w:val="24"/>
          <w:szCs w:val="24"/>
          <w:lang w:val="id-ID"/>
        </w:rPr>
        <w:t>Sejalan dengan meningkatnya jumlah penduduk, kebutuhan akan tanah akan semakin meningkat. Tanah sangat dibutuhkan sebagai pijakan bangunan untuk bernaung dan berlindung. Tanah yang luas menjadi sangat penting bagi pembangunan fasilitas untuk kepentingan bersama. Namun, tanah yang diperlukan tersebut biasanya sudah menjadi aset milik pribadi, kelompok, perusahaan atau bahkan negara dengan kepemilikan serta hak yang sah. Realita seperti ini mengharuskan usaha pengadaan tanah dengan sebaik-baiknya untuk memenuhi kebutuhan bersama. Pengupayaan terhadap tanah ini harus dilakukan dengan tetap memahami fungsi tanah pada kehidupan serta etika dan penghormatan terhadap  hak pemilik tanah yang sah tanpa mengesampingkan kepentingannya.</w:t>
      </w:r>
      <w:r w:rsidRPr="006A01A5">
        <w:rPr>
          <w:rStyle w:val="FootnoteReference"/>
          <w:rFonts w:ascii="Crimson Text" w:eastAsia="Times New Roman" w:hAnsi="Crimson Text" w:cstheme="majorBidi"/>
          <w:bCs/>
          <w:sz w:val="24"/>
          <w:szCs w:val="24"/>
          <w:lang w:val="id-ID"/>
        </w:rPr>
        <w:footnoteReference w:id="1"/>
      </w:r>
    </w:p>
    <w:p w14:paraId="76792650" w14:textId="77777777" w:rsidR="006149D0" w:rsidRDefault="00004E44" w:rsidP="00FE58AC">
      <w:pPr>
        <w:shd w:val="clear" w:color="auto" w:fill="FFFFFF"/>
        <w:spacing w:line="276" w:lineRule="auto"/>
        <w:ind w:firstLine="567"/>
        <w:jc w:val="both"/>
        <w:rPr>
          <w:rFonts w:ascii="Crimson Text" w:eastAsia="Times New Roman" w:hAnsi="Crimson Text" w:cstheme="majorBidi"/>
          <w:bCs/>
          <w:sz w:val="24"/>
          <w:szCs w:val="24"/>
          <w:lang w:val="id-ID"/>
        </w:rPr>
      </w:pPr>
      <w:r w:rsidRPr="006A01A5">
        <w:rPr>
          <w:rFonts w:ascii="Crimson Text" w:eastAsia="Times New Roman" w:hAnsi="Crimson Text" w:cstheme="majorBidi"/>
          <w:bCs/>
          <w:sz w:val="24"/>
          <w:szCs w:val="24"/>
          <w:lang w:val="id-ID"/>
        </w:rPr>
        <w:t>Negara adalah instrumen pelindung dan pengayom rakyat serta kawasan yang berada di bawah wewenangnya. Negara melalui pemerintahannya memiliki otoritas untuk mengatur relasi dan kepentingan individu maupun kelompok dari rakyatnya. Negara pun memiliki hak dan tanggung jawab penuh dalam menentukan kaidah serta sistem untuk menciptakan kehidupan bernegara yang tertib dan nyaman.</w:t>
      </w:r>
      <w:r w:rsidRPr="006A01A5">
        <w:rPr>
          <w:rStyle w:val="FootnoteReference"/>
          <w:rFonts w:ascii="Crimson Text" w:eastAsia="Times New Roman" w:hAnsi="Crimson Text" w:cstheme="majorBidi"/>
          <w:bCs/>
          <w:sz w:val="24"/>
          <w:szCs w:val="24"/>
          <w:lang w:val="id-ID"/>
        </w:rPr>
        <w:footnoteReference w:id="2"/>
      </w:r>
    </w:p>
    <w:p w14:paraId="1390853E" w14:textId="77777777" w:rsidR="006149D0" w:rsidRDefault="00004E44" w:rsidP="00FE58AC">
      <w:pPr>
        <w:shd w:val="clear" w:color="auto" w:fill="FFFFFF"/>
        <w:spacing w:line="276" w:lineRule="auto"/>
        <w:ind w:firstLine="567"/>
        <w:jc w:val="both"/>
        <w:rPr>
          <w:rFonts w:ascii="Crimson Text" w:eastAsia="Times New Roman" w:hAnsi="Crimson Text" w:cstheme="majorBidi"/>
          <w:bCs/>
          <w:sz w:val="24"/>
          <w:szCs w:val="24"/>
          <w:lang w:val="id-ID"/>
        </w:rPr>
      </w:pPr>
      <w:r w:rsidRPr="006A01A5">
        <w:rPr>
          <w:rFonts w:ascii="Crimson Text" w:eastAsia="Times New Roman" w:hAnsi="Crimson Text" w:cstheme="majorBidi"/>
          <w:bCs/>
          <w:sz w:val="24"/>
          <w:szCs w:val="24"/>
          <w:lang w:val="id-ID"/>
        </w:rPr>
        <w:t xml:space="preserve">Dasar dari hak negara atas tanah adalah UUD 1945 pasal 33 yang menyatakan bahwa bumi dan air serta kekayaan alam yang tersimpan di dalamnya dikuasai oleh negara dan diperuntukkan untuk sebesar-besar kesejahteraan rakyat. Selanjutnya dapat ditemukan penjelasan yang menyatakan bahwa air dan bumi serta </w:t>
      </w:r>
      <w:r w:rsidR="00BE4CBB" w:rsidRPr="006A01A5">
        <w:rPr>
          <w:rFonts w:ascii="Crimson Text" w:eastAsia="Times New Roman" w:hAnsi="Crimson Text" w:cstheme="majorBidi"/>
          <w:bCs/>
          <w:sz w:val="24"/>
          <w:szCs w:val="24"/>
          <w:lang w:val="id-ID"/>
        </w:rPr>
        <w:t>kekayaan</w:t>
      </w:r>
      <w:r w:rsidRPr="006A01A5">
        <w:rPr>
          <w:rFonts w:ascii="Crimson Text" w:eastAsia="Times New Roman" w:hAnsi="Crimson Text" w:cstheme="majorBidi"/>
          <w:bCs/>
          <w:sz w:val="24"/>
          <w:szCs w:val="24"/>
          <w:lang w:val="id-ID"/>
        </w:rPr>
        <w:t xml:space="preserve"> yang terdapat di dalam </w:t>
      </w:r>
      <w:r w:rsidRPr="006A01A5">
        <w:rPr>
          <w:rFonts w:ascii="Crimson Text" w:eastAsia="Times New Roman" w:hAnsi="Crimson Text" w:cstheme="majorBidi"/>
          <w:bCs/>
          <w:sz w:val="24"/>
          <w:szCs w:val="24"/>
          <w:lang w:val="id-ID"/>
        </w:rPr>
        <w:lastRenderedPageBreak/>
        <w:t>bumi adalah pokok-pokok kemakmuran rakyat, oleh karenanya semua itu dikuasai negara dan dipergunakan sebesar-besarnya kemakmuran rakyat.</w:t>
      </w:r>
    </w:p>
    <w:p w14:paraId="44ACEE1A" w14:textId="7841E8E5" w:rsidR="00004E44" w:rsidRPr="006A01A5" w:rsidRDefault="00004E44" w:rsidP="006149D0">
      <w:pPr>
        <w:shd w:val="clear" w:color="auto" w:fill="FFFFFF"/>
        <w:spacing w:after="0" w:line="276" w:lineRule="auto"/>
        <w:ind w:firstLine="567"/>
        <w:jc w:val="both"/>
        <w:rPr>
          <w:rFonts w:ascii="Crimson Text" w:eastAsia="Times New Roman" w:hAnsi="Crimson Text" w:cstheme="majorBidi"/>
          <w:bCs/>
          <w:sz w:val="24"/>
          <w:szCs w:val="24"/>
          <w:lang w:val="id-ID"/>
        </w:rPr>
      </w:pPr>
      <w:r w:rsidRPr="006A01A5">
        <w:rPr>
          <w:rFonts w:ascii="Crimson Text" w:eastAsia="Times New Roman" w:hAnsi="Crimson Text" w:cstheme="majorBidi"/>
          <w:bCs/>
          <w:sz w:val="24"/>
          <w:szCs w:val="24"/>
          <w:lang w:val="id-ID"/>
        </w:rPr>
        <w:t>Keterangan lebih lanjut dari hak penguasaan tanah oleh negara berada pada pasal 2 UU No. 5 tahun 1960</w:t>
      </w:r>
      <w:r w:rsidR="00E256E9" w:rsidRPr="006A01A5">
        <w:rPr>
          <w:rFonts w:ascii="Crimson Text" w:eastAsia="Times New Roman" w:hAnsi="Crimson Text" w:cstheme="majorBidi"/>
          <w:bCs/>
          <w:sz w:val="24"/>
          <w:szCs w:val="24"/>
          <w:lang w:val="id-ID"/>
        </w:rPr>
        <w:t xml:space="preserve">. </w:t>
      </w:r>
      <w:r w:rsidRPr="006A01A5">
        <w:rPr>
          <w:rFonts w:ascii="Crimson Text" w:eastAsia="Times New Roman" w:hAnsi="Crimson Text" w:cstheme="majorBidi"/>
          <w:bCs/>
          <w:sz w:val="24"/>
          <w:szCs w:val="24"/>
          <w:lang w:val="id-ID"/>
        </w:rPr>
        <w:t>Negara memiliki wewenang dari peraturan yang telah disebutkan untuk:</w:t>
      </w:r>
    </w:p>
    <w:p w14:paraId="686581B1" w14:textId="77777777" w:rsidR="006149D0" w:rsidRDefault="00004E44" w:rsidP="006149D0">
      <w:pPr>
        <w:pStyle w:val="ListParagraph"/>
        <w:numPr>
          <w:ilvl w:val="0"/>
          <w:numId w:val="1"/>
        </w:numPr>
        <w:spacing w:before="0" w:beforeAutospacing="0" w:after="0" w:afterAutospacing="0" w:line="276" w:lineRule="auto"/>
        <w:ind w:left="567" w:hanging="567"/>
        <w:rPr>
          <w:rFonts w:ascii="Crimson Text" w:eastAsia="Times New Roman" w:hAnsi="Crimson Text" w:cstheme="majorBidi"/>
          <w:bCs/>
          <w:lang w:val="id-ID"/>
        </w:rPr>
      </w:pPr>
      <w:r w:rsidRPr="006A01A5">
        <w:rPr>
          <w:rFonts w:ascii="Crimson Text" w:eastAsia="Times New Roman" w:hAnsi="Crimson Text" w:cstheme="majorBidi"/>
          <w:bCs/>
          <w:lang w:val="id-ID"/>
        </w:rPr>
        <w:t>Menyelenggarakan dan mengatur penggunaan, persediaan, peruntukan serta pemeliharaan air, bumi dan ruang angkasa.</w:t>
      </w:r>
    </w:p>
    <w:p w14:paraId="2B6B4621" w14:textId="77777777" w:rsidR="006149D0" w:rsidRDefault="00004E44" w:rsidP="006149D0">
      <w:pPr>
        <w:pStyle w:val="ListParagraph"/>
        <w:numPr>
          <w:ilvl w:val="0"/>
          <w:numId w:val="1"/>
        </w:numPr>
        <w:spacing w:before="0" w:beforeAutospacing="0" w:after="0" w:afterAutospacing="0" w:line="276" w:lineRule="auto"/>
        <w:ind w:left="567" w:hanging="567"/>
        <w:rPr>
          <w:rFonts w:ascii="Crimson Text" w:eastAsia="Times New Roman" w:hAnsi="Crimson Text" w:cstheme="majorBidi"/>
          <w:bCs/>
          <w:lang w:val="id-ID"/>
        </w:rPr>
      </w:pPr>
      <w:r w:rsidRPr="006149D0">
        <w:rPr>
          <w:rFonts w:ascii="Crimson Text" w:eastAsia="Times New Roman" w:hAnsi="Crimson Text" w:cstheme="majorBidi"/>
          <w:bCs/>
          <w:lang w:val="id-ID"/>
        </w:rPr>
        <w:t>Mengatur dan menentukan jalinan hukum antara orang-orang dengan air, bumi dan ruang angkasa.</w:t>
      </w:r>
    </w:p>
    <w:p w14:paraId="1948CA82" w14:textId="4419C36F" w:rsidR="00004E44" w:rsidRPr="006149D0" w:rsidRDefault="00004E44" w:rsidP="00FE58AC">
      <w:pPr>
        <w:pStyle w:val="ListParagraph"/>
        <w:numPr>
          <w:ilvl w:val="0"/>
          <w:numId w:val="1"/>
        </w:numPr>
        <w:spacing w:before="0" w:beforeAutospacing="0" w:after="160" w:afterAutospacing="0" w:line="276" w:lineRule="auto"/>
        <w:ind w:left="567" w:hanging="567"/>
        <w:rPr>
          <w:rFonts w:ascii="Crimson Text" w:eastAsia="Times New Roman" w:hAnsi="Crimson Text" w:cstheme="majorBidi"/>
          <w:bCs/>
          <w:lang w:val="id-ID"/>
        </w:rPr>
      </w:pPr>
      <w:r w:rsidRPr="006149D0">
        <w:rPr>
          <w:rFonts w:ascii="Crimson Text" w:eastAsia="Times New Roman" w:hAnsi="Crimson Text" w:cstheme="majorBidi"/>
          <w:bCs/>
          <w:lang w:val="id-ID"/>
        </w:rPr>
        <w:t xml:space="preserve">Mengatur dan menentukan perbuatan dan tindakan hukum yang berhubungan </w:t>
      </w:r>
      <w:r w:rsidR="00BE4CBB" w:rsidRPr="006149D0">
        <w:rPr>
          <w:rFonts w:ascii="Crimson Text" w:eastAsia="Times New Roman" w:hAnsi="Crimson Text" w:cstheme="majorBidi"/>
          <w:bCs/>
          <w:lang w:val="id-ID"/>
        </w:rPr>
        <w:t>dengan</w:t>
      </w:r>
      <w:r w:rsidRPr="006149D0">
        <w:rPr>
          <w:rFonts w:ascii="Crimson Text" w:eastAsia="Times New Roman" w:hAnsi="Crimson Text" w:cstheme="majorBidi"/>
          <w:bCs/>
          <w:lang w:val="id-ID"/>
        </w:rPr>
        <w:t xml:space="preserve"> air, bumi dan ruang angkasa.</w:t>
      </w:r>
    </w:p>
    <w:p w14:paraId="664881C2" w14:textId="77777777" w:rsidR="006149D0" w:rsidRDefault="00004E44" w:rsidP="00FE58AC">
      <w:pPr>
        <w:spacing w:line="276" w:lineRule="auto"/>
        <w:ind w:firstLine="567"/>
        <w:jc w:val="both"/>
        <w:rPr>
          <w:rFonts w:ascii="Crimson Text" w:eastAsia="Times New Roman" w:hAnsi="Crimson Text" w:cstheme="majorBidi"/>
          <w:bCs/>
          <w:sz w:val="24"/>
          <w:szCs w:val="24"/>
          <w:lang w:val="id-ID"/>
        </w:rPr>
      </w:pPr>
      <w:r w:rsidRPr="006A01A5">
        <w:rPr>
          <w:rFonts w:ascii="Crimson Text" w:eastAsia="Times New Roman" w:hAnsi="Crimson Text" w:cstheme="majorBidi"/>
          <w:bCs/>
          <w:sz w:val="24"/>
          <w:szCs w:val="24"/>
          <w:lang w:val="id-ID"/>
        </w:rPr>
        <w:t>Menurut keterangan di atas, hak penguasaan oleh negara menimbulkan tanggung jawab berupa kemakmuran warga negara.</w:t>
      </w:r>
      <w:r w:rsidRPr="006A01A5">
        <w:rPr>
          <w:rStyle w:val="FootnoteReference"/>
          <w:rFonts w:ascii="Crimson Text" w:eastAsia="Times New Roman" w:hAnsi="Crimson Text" w:cstheme="majorBidi"/>
          <w:bCs/>
          <w:sz w:val="24"/>
          <w:szCs w:val="24"/>
          <w:lang w:val="id-ID"/>
        </w:rPr>
        <w:footnoteReference w:id="3"/>
      </w:r>
    </w:p>
    <w:p w14:paraId="725F8B6A" w14:textId="77777777" w:rsidR="006149D0" w:rsidRDefault="00004E44" w:rsidP="00FE58AC">
      <w:pPr>
        <w:spacing w:line="276" w:lineRule="auto"/>
        <w:ind w:firstLine="567"/>
        <w:jc w:val="both"/>
        <w:rPr>
          <w:rFonts w:ascii="Crimson Text" w:eastAsia="Times New Roman" w:hAnsi="Crimson Text" w:cstheme="majorBidi"/>
          <w:bCs/>
          <w:sz w:val="24"/>
          <w:szCs w:val="24"/>
          <w:lang w:val="id-ID"/>
        </w:rPr>
      </w:pPr>
      <w:r w:rsidRPr="006A01A5">
        <w:rPr>
          <w:rFonts w:ascii="Crimson Text" w:eastAsia="Times New Roman" w:hAnsi="Crimson Text" w:cstheme="majorBidi"/>
          <w:bCs/>
          <w:sz w:val="24"/>
          <w:szCs w:val="24"/>
          <w:lang w:val="id-ID"/>
        </w:rPr>
        <w:t xml:space="preserve">Di Indonesia, pemanfaatan tanah tanpa izin bukanlah hal baru. Pemanfaatan tanah secara ilegal secara lebih eksesif dapat dikenal juga dengan penyerobotan tanah bisa diberi arti menguasai hak atau </w:t>
      </w:r>
      <w:r w:rsidR="00BE4CBB" w:rsidRPr="006A01A5">
        <w:rPr>
          <w:rFonts w:ascii="Crimson Text" w:eastAsia="Times New Roman" w:hAnsi="Crimson Text" w:cstheme="majorBidi"/>
          <w:bCs/>
          <w:sz w:val="24"/>
          <w:szCs w:val="24"/>
          <w:lang w:val="id-ID"/>
        </w:rPr>
        <w:t>harta</w:t>
      </w:r>
      <w:r w:rsidRPr="006A01A5">
        <w:rPr>
          <w:rFonts w:ascii="Crimson Text" w:eastAsia="Times New Roman" w:hAnsi="Crimson Text" w:cstheme="majorBidi"/>
          <w:bCs/>
          <w:sz w:val="24"/>
          <w:szCs w:val="24"/>
          <w:lang w:val="id-ID"/>
        </w:rPr>
        <w:t xml:space="preserve"> dengan tidak mengikuti aturan atau hukum, seperti menggunakan atau menempati tanah yang bukan haknya. Tindakan ini termasuk melanggar </w:t>
      </w:r>
      <w:r w:rsidR="00BE4CBB" w:rsidRPr="006A01A5">
        <w:rPr>
          <w:rFonts w:ascii="Crimson Text" w:eastAsia="Times New Roman" w:hAnsi="Crimson Text" w:cstheme="majorBidi"/>
          <w:bCs/>
          <w:sz w:val="24"/>
          <w:szCs w:val="24"/>
          <w:lang w:val="id-ID"/>
        </w:rPr>
        <w:t>aturan</w:t>
      </w:r>
      <w:r w:rsidRPr="006A01A5">
        <w:rPr>
          <w:rFonts w:ascii="Crimson Text" w:eastAsia="Times New Roman" w:hAnsi="Crimson Text" w:cstheme="majorBidi"/>
          <w:bCs/>
          <w:sz w:val="24"/>
          <w:szCs w:val="24"/>
          <w:lang w:val="id-ID"/>
        </w:rPr>
        <w:t xml:space="preserve"> serta bisa dimasukkan dalam tindakan pidana. Tindak pidana yang sering terjadi antara lain, penguasaan tanah secara fisik, pengelolaan tanah, jual beli atas tanah dan semacamnya.</w:t>
      </w:r>
      <w:r w:rsidR="007A7D00">
        <w:rPr>
          <w:rStyle w:val="FootnoteReference"/>
          <w:rFonts w:ascii="Crimson Text" w:eastAsia="Times New Roman" w:hAnsi="Crimson Text" w:cstheme="majorBidi"/>
          <w:bCs/>
          <w:sz w:val="24"/>
          <w:szCs w:val="24"/>
          <w:lang w:val="id-ID"/>
        </w:rPr>
        <w:footnoteReference w:id="4"/>
      </w:r>
    </w:p>
    <w:p w14:paraId="37F48A36" w14:textId="77777777" w:rsidR="006149D0" w:rsidRDefault="00004E44" w:rsidP="00FE58AC">
      <w:pPr>
        <w:spacing w:line="276" w:lineRule="auto"/>
        <w:ind w:firstLine="567"/>
        <w:jc w:val="both"/>
        <w:rPr>
          <w:rFonts w:ascii="Crimson Text" w:hAnsi="Crimson Text" w:cstheme="majorBidi"/>
          <w:bCs/>
          <w:sz w:val="24"/>
          <w:szCs w:val="24"/>
          <w:lang w:val="id-ID"/>
        </w:rPr>
      </w:pPr>
      <w:r w:rsidRPr="006A01A5">
        <w:rPr>
          <w:rFonts w:ascii="Crimson Text" w:hAnsi="Crimson Text" w:cstheme="majorBidi"/>
          <w:bCs/>
          <w:sz w:val="24"/>
          <w:szCs w:val="24"/>
          <w:lang w:val="id-ID"/>
        </w:rPr>
        <w:t>Dalam konteks keindonesiaan, kita melihat banyaknya kasus agraria yang menimbulkan konflik antara negara, pengusaha, dan rakyat. Meskipun Indonesia telah memiliki Undang-undang Agraria, namun peraturan perundang-undangan tersebut tidak cukup mampu menyelesaikan konflik-konflik pertanahan. Bahkan tidak jarang, konflik itu justru muncul karena interpretasi sepihak terhadap aturan dalam Undang-undang Agraria.</w:t>
      </w:r>
      <w:r w:rsidRPr="006A01A5">
        <w:rPr>
          <w:rStyle w:val="FootnoteReference"/>
          <w:rFonts w:ascii="Crimson Text" w:hAnsi="Crimson Text" w:cstheme="majorBidi"/>
          <w:bCs/>
          <w:sz w:val="24"/>
          <w:szCs w:val="24"/>
          <w:lang w:val="id-ID"/>
        </w:rPr>
        <w:footnoteReference w:id="5"/>
      </w:r>
    </w:p>
    <w:p w14:paraId="07AC2916" w14:textId="77777777" w:rsidR="006149D0" w:rsidRDefault="00586BAE" w:rsidP="00FE58AC">
      <w:pPr>
        <w:spacing w:line="276" w:lineRule="auto"/>
        <w:ind w:firstLine="567"/>
        <w:jc w:val="both"/>
        <w:rPr>
          <w:rFonts w:ascii="Crimson Text" w:eastAsia="Times New Roman" w:hAnsi="Crimson Text" w:cstheme="majorBidi"/>
          <w:bCs/>
          <w:sz w:val="24"/>
          <w:szCs w:val="24"/>
          <w:lang w:val="id-ID"/>
        </w:rPr>
      </w:pPr>
      <w:r w:rsidRPr="006A01A5">
        <w:rPr>
          <w:rFonts w:ascii="Crimson Text" w:hAnsi="Crimson Text" w:cstheme="majorBidi"/>
          <w:bCs/>
          <w:sz w:val="24"/>
          <w:szCs w:val="24"/>
          <w:lang w:val="id-ID"/>
        </w:rPr>
        <w:t>Dr. Syauqi Ibrahim Allam</w:t>
      </w:r>
      <w:r>
        <w:rPr>
          <w:rFonts w:ascii="Crimson Text" w:hAnsi="Crimson Text" w:cstheme="majorBidi"/>
          <w:bCs/>
          <w:sz w:val="24"/>
          <w:szCs w:val="24"/>
          <w:lang w:val="id-ID"/>
        </w:rPr>
        <w:t xml:space="preserve">, </w:t>
      </w:r>
      <w:r w:rsidR="00004E44" w:rsidRPr="006A01A5">
        <w:rPr>
          <w:rFonts w:ascii="Crimson Text" w:hAnsi="Crimson Text" w:cstheme="majorBidi"/>
          <w:bCs/>
          <w:sz w:val="24"/>
          <w:szCs w:val="24"/>
          <w:lang w:val="id-ID"/>
        </w:rPr>
        <w:t xml:space="preserve">ulama yang membahas tentang hukum penggunaan tanah negara tanpa izin di dalam fatwanya. Beliau adalah seorang mufti di negara </w:t>
      </w:r>
      <w:r>
        <w:rPr>
          <w:rFonts w:ascii="Crimson Text" w:hAnsi="Crimson Text" w:cstheme="majorBidi"/>
          <w:bCs/>
          <w:sz w:val="24"/>
          <w:szCs w:val="24"/>
          <w:lang w:val="id-ID"/>
        </w:rPr>
        <w:t>Mesir. D</w:t>
      </w:r>
      <w:r w:rsidR="00004E44" w:rsidRPr="006A01A5">
        <w:rPr>
          <w:rFonts w:ascii="Crimson Text" w:hAnsi="Crimson Text" w:cstheme="majorBidi"/>
          <w:bCs/>
          <w:sz w:val="24"/>
          <w:szCs w:val="24"/>
          <w:lang w:val="id-ID"/>
        </w:rPr>
        <w:t xml:space="preserve">alam kitabnya yang berjudul </w:t>
      </w:r>
      <w:r w:rsidR="0044646A">
        <w:rPr>
          <w:rFonts w:ascii="Crimson Text" w:hAnsi="Crimson Text" w:cstheme="majorBidi"/>
          <w:bCs/>
          <w:i/>
          <w:iCs/>
          <w:sz w:val="24"/>
          <w:szCs w:val="24"/>
          <w:lang w:val="id-ID"/>
        </w:rPr>
        <w:t>Fiqh al-Waṭan wa al-Muwaṭanah</w:t>
      </w:r>
      <w:r w:rsidR="00004E44" w:rsidRPr="006A01A5">
        <w:rPr>
          <w:rFonts w:ascii="Crimson Text" w:hAnsi="Crimson Text" w:cstheme="majorBidi"/>
          <w:bCs/>
          <w:sz w:val="24"/>
          <w:szCs w:val="24"/>
          <w:lang w:val="id-ID"/>
        </w:rPr>
        <w:t xml:space="preserve">. Beliau membahas isu seputar </w:t>
      </w:r>
      <w:r w:rsidR="00004E44" w:rsidRPr="006A01A5">
        <w:rPr>
          <w:rFonts w:ascii="Crimson Text" w:hAnsi="Crimson Text" w:cstheme="majorBidi"/>
          <w:bCs/>
          <w:sz w:val="24"/>
          <w:szCs w:val="24"/>
          <w:lang w:val="id-ID"/>
        </w:rPr>
        <w:lastRenderedPageBreak/>
        <w:t>penggunaan tanah negara tanpa izin. Pemanfaatan yang beliau bahas meliputi penggunaan, penempatan dan pengelolaan atas tanah negara dengan tanpa izin yang legal. Fatwa ini penting untuk dikaji untuk edukasi terhadap masyarakat akan pentingnya kesadaran menjaga hak negara yang berujung pada ke</w:t>
      </w:r>
      <w:r w:rsidR="00004E44" w:rsidRPr="00586BAE">
        <w:rPr>
          <w:rFonts w:ascii="Crimson Text" w:hAnsi="Crimson Text" w:cstheme="majorBidi"/>
          <w:bCs/>
          <w:sz w:val="24"/>
          <w:szCs w:val="24"/>
          <w:lang w:val="id-ID"/>
        </w:rPr>
        <w:t>maslah</w:t>
      </w:r>
      <w:r w:rsidR="00004E44" w:rsidRPr="006A01A5">
        <w:rPr>
          <w:rFonts w:ascii="Crimson Text" w:hAnsi="Crimson Text" w:cstheme="majorBidi"/>
          <w:bCs/>
          <w:sz w:val="24"/>
          <w:szCs w:val="24"/>
          <w:lang w:val="id-ID"/>
        </w:rPr>
        <w:t>atan bersama.</w:t>
      </w:r>
    </w:p>
    <w:p w14:paraId="55C0DDFD" w14:textId="77777777" w:rsidR="006149D0" w:rsidRDefault="00004E44" w:rsidP="00FE58AC">
      <w:pPr>
        <w:spacing w:line="276" w:lineRule="auto"/>
        <w:ind w:firstLine="567"/>
        <w:jc w:val="both"/>
        <w:rPr>
          <w:rFonts w:ascii="Crimson Text" w:eastAsia="Times New Roman" w:hAnsi="Crimson Text" w:cstheme="majorBidi"/>
          <w:bCs/>
          <w:sz w:val="24"/>
          <w:szCs w:val="24"/>
          <w:lang w:val="id-ID"/>
        </w:rPr>
      </w:pPr>
      <w:r w:rsidRPr="006A01A5">
        <w:rPr>
          <w:rFonts w:ascii="Crimson Text" w:hAnsi="Crimson Text" w:cstheme="majorBidi"/>
          <w:bCs/>
          <w:sz w:val="24"/>
          <w:szCs w:val="24"/>
          <w:lang w:val="id-ID"/>
        </w:rPr>
        <w:t>Memandang realitas yang berlangsung di masyarakat serta kredibilitas Dr. Syauqi Ibrohim Allam, maka kajian ini sangat menarik untuk dibahas dan diulik lebih dalam, dengan harapan hasil dari kajian ini memiliki manfaat bagi khazanah keilmuan Islam dan edukasi bagi Masyarakat.</w:t>
      </w:r>
    </w:p>
    <w:p w14:paraId="12ECCBE6" w14:textId="77777777" w:rsidR="006149D0" w:rsidRDefault="00323816" w:rsidP="00FE58AC">
      <w:pPr>
        <w:spacing w:line="276" w:lineRule="auto"/>
        <w:ind w:firstLine="567"/>
        <w:jc w:val="both"/>
        <w:rPr>
          <w:rFonts w:ascii="Crimson Text" w:eastAsia="Times New Roman" w:hAnsi="Crimson Text" w:cstheme="majorBidi"/>
          <w:bCs/>
          <w:sz w:val="24"/>
          <w:szCs w:val="24"/>
          <w:lang w:val="id-ID"/>
        </w:rPr>
      </w:pPr>
      <w:r w:rsidRPr="00323816">
        <w:rPr>
          <w:rFonts w:ascii="Crimson Text" w:hAnsi="Crimson Text" w:cstheme="majorBidi"/>
          <w:bCs/>
          <w:sz w:val="24"/>
          <w:szCs w:val="24"/>
          <w:lang w:val="id-ID"/>
        </w:rPr>
        <w:t>Terdapat beberapa penilitian serupa, pertama oleh Riki Nopiansah berjudul Kebijakan Pengelolaan Aset Tanah Negara dalam Undang-Undangcipta Kerja Menurut Perspektif Islam: Tulisan ini berkenaan dengan peraturan seputar pemanfatatan aset tanah negara dalam Undang-undang ciptakerja dalam pandangan Islam. Kedua, penelitian yang dilakukan oleh Reflita berjudul Eksploitasi Alam dan Perusakan Lingkungan: Istinbath Hukum Atas Ayat-Ayat Lingkungan. Penelitian membahas kerusakan lingkungan terlebih pada kemerosotan nilai lahan, dan udara. Metode penelitian ini menggunakan penafsiran ayat-ayat Al</w:t>
      </w:r>
      <w:r w:rsidR="006149D0">
        <w:rPr>
          <w:rFonts w:ascii="Crimson Text" w:hAnsi="Crimson Text" w:cstheme="majorBidi"/>
          <w:bCs/>
          <w:sz w:val="24"/>
          <w:szCs w:val="24"/>
          <w:lang w:val="id-ID"/>
        </w:rPr>
        <w:t>q</w:t>
      </w:r>
      <w:r w:rsidRPr="00323816">
        <w:rPr>
          <w:rFonts w:ascii="Crimson Text" w:hAnsi="Crimson Text" w:cstheme="majorBidi"/>
          <w:bCs/>
          <w:sz w:val="24"/>
          <w:szCs w:val="24"/>
          <w:lang w:val="id-ID"/>
        </w:rPr>
        <w:t xml:space="preserve">uran dengan pendekatan tafsir ahkam. </w:t>
      </w:r>
      <w:r w:rsidR="006020B6">
        <w:rPr>
          <w:rStyle w:val="FootnoteReference"/>
          <w:rFonts w:ascii="Crimson Text" w:hAnsi="Crimson Text" w:cstheme="majorBidi"/>
          <w:bCs/>
          <w:sz w:val="24"/>
          <w:szCs w:val="24"/>
          <w:lang w:val="id-ID"/>
        </w:rPr>
        <w:footnoteReference w:id="6"/>
      </w:r>
    </w:p>
    <w:p w14:paraId="1F8C4DE6" w14:textId="24AAA70E" w:rsidR="00323816" w:rsidRPr="006149D0" w:rsidRDefault="00323816" w:rsidP="006149D0">
      <w:pPr>
        <w:spacing w:after="0" w:line="276" w:lineRule="auto"/>
        <w:ind w:firstLine="567"/>
        <w:jc w:val="both"/>
        <w:rPr>
          <w:rFonts w:ascii="Crimson Text" w:eastAsia="Times New Roman" w:hAnsi="Crimson Text" w:cstheme="majorBidi"/>
          <w:bCs/>
          <w:sz w:val="24"/>
          <w:szCs w:val="24"/>
          <w:lang w:val="id-ID"/>
        </w:rPr>
      </w:pPr>
      <w:r w:rsidRPr="00323816">
        <w:rPr>
          <w:rFonts w:ascii="Crimson Text" w:hAnsi="Crimson Text" w:cstheme="majorBidi"/>
          <w:bCs/>
          <w:sz w:val="24"/>
          <w:szCs w:val="24"/>
          <w:lang w:val="id-ID"/>
        </w:rPr>
        <w:t xml:space="preserve">Ketiga, penelitian yang dilakukan oleh Aziz Ghufron dengan judul Islam dan Konservasi Lingkungan (Telaah Pemikiran Fikih Lingkungan </w:t>
      </w:r>
      <w:r w:rsidR="006149D0" w:rsidRPr="00323816">
        <w:rPr>
          <w:rFonts w:ascii="Crimson Text" w:hAnsi="Crimson Text" w:cstheme="majorBidi"/>
          <w:bCs/>
          <w:sz w:val="24"/>
          <w:szCs w:val="24"/>
          <w:lang w:val="id-ID"/>
        </w:rPr>
        <w:t>Y</w:t>
      </w:r>
      <w:r w:rsidR="006149D0">
        <w:rPr>
          <w:rFonts w:ascii="Crimson Text" w:hAnsi="Crimson Text" w:cstheme="majorBidi"/>
          <w:bCs/>
          <w:sz w:val="24"/>
          <w:szCs w:val="24"/>
          <w:lang w:val="id-ID"/>
        </w:rPr>
        <w:t>ū</w:t>
      </w:r>
      <w:r w:rsidR="006149D0" w:rsidRPr="00323816">
        <w:rPr>
          <w:rFonts w:ascii="Crimson Text" w:hAnsi="Crimson Text" w:cstheme="majorBidi"/>
          <w:bCs/>
          <w:sz w:val="24"/>
          <w:szCs w:val="24"/>
          <w:lang w:val="id-ID"/>
        </w:rPr>
        <w:t>suf al-Qara</w:t>
      </w:r>
      <w:r w:rsidR="006149D0">
        <w:rPr>
          <w:rFonts w:ascii="Crimson Text" w:hAnsi="Crimson Text" w:cstheme="majorBidi"/>
          <w:bCs/>
          <w:sz w:val="24"/>
          <w:szCs w:val="24"/>
          <w:lang w:val="id-ID"/>
        </w:rPr>
        <w:t>ḍā</w:t>
      </w:r>
      <w:r w:rsidR="006149D0" w:rsidRPr="00323816">
        <w:rPr>
          <w:rFonts w:ascii="Crimson Text" w:hAnsi="Crimson Text" w:cstheme="majorBidi"/>
          <w:bCs/>
          <w:sz w:val="24"/>
          <w:szCs w:val="24"/>
          <w:lang w:val="id-ID"/>
        </w:rPr>
        <w:t>w</w:t>
      </w:r>
      <w:r w:rsidR="006149D0">
        <w:rPr>
          <w:rFonts w:ascii="Crimson Text" w:hAnsi="Crimson Text" w:cstheme="majorBidi"/>
          <w:bCs/>
          <w:sz w:val="24"/>
          <w:szCs w:val="24"/>
          <w:lang w:val="id-ID"/>
        </w:rPr>
        <w:t>ī</w:t>
      </w:r>
      <w:r w:rsidRPr="00323816">
        <w:rPr>
          <w:rFonts w:ascii="Crimson Text" w:hAnsi="Crimson Text" w:cstheme="majorBidi"/>
          <w:bCs/>
          <w:sz w:val="24"/>
          <w:szCs w:val="24"/>
          <w:lang w:val="id-ID"/>
        </w:rPr>
        <w:t>): penelitian ini membahas pand</w:t>
      </w:r>
      <w:r w:rsidR="006149D0">
        <w:rPr>
          <w:rFonts w:ascii="Crimson Text" w:hAnsi="Crimson Text" w:cstheme="majorBidi"/>
          <w:bCs/>
          <w:sz w:val="24"/>
          <w:szCs w:val="24"/>
          <w:lang w:val="id-ID"/>
        </w:rPr>
        <w:t>an</w:t>
      </w:r>
      <w:r w:rsidRPr="00323816">
        <w:rPr>
          <w:rFonts w:ascii="Crimson Text" w:hAnsi="Crimson Text" w:cstheme="majorBidi"/>
          <w:bCs/>
          <w:sz w:val="24"/>
          <w:szCs w:val="24"/>
          <w:lang w:val="id-ID"/>
        </w:rPr>
        <w:t>gan Y</w:t>
      </w:r>
      <w:r w:rsidR="006149D0">
        <w:rPr>
          <w:rFonts w:ascii="Crimson Text" w:hAnsi="Crimson Text" w:cstheme="majorBidi"/>
          <w:bCs/>
          <w:sz w:val="24"/>
          <w:szCs w:val="24"/>
          <w:lang w:val="id-ID"/>
        </w:rPr>
        <w:t>ū</w:t>
      </w:r>
      <w:r w:rsidRPr="00323816">
        <w:rPr>
          <w:rFonts w:ascii="Crimson Text" w:hAnsi="Crimson Text" w:cstheme="majorBidi"/>
          <w:bCs/>
          <w:sz w:val="24"/>
          <w:szCs w:val="24"/>
          <w:lang w:val="id-ID"/>
        </w:rPr>
        <w:t>suf al-Qara</w:t>
      </w:r>
      <w:r w:rsidR="006149D0">
        <w:rPr>
          <w:rFonts w:ascii="Crimson Text" w:hAnsi="Crimson Text" w:cstheme="majorBidi"/>
          <w:bCs/>
          <w:sz w:val="24"/>
          <w:szCs w:val="24"/>
          <w:lang w:val="id-ID"/>
        </w:rPr>
        <w:t>ḍā</w:t>
      </w:r>
      <w:r w:rsidRPr="00323816">
        <w:rPr>
          <w:rFonts w:ascii="Crimson Text" w:hAnsi="Crimson Text" w:cstheme="majorBidi"/>
          <w:bCs/>
          <w:sz w:val="24"/>
          <w:szCs w:val="24"/>
          <w:lang w:val="id-ID"/>
        </w:rPr>
        <w:t>w</w:t>
      </w:r>
      <w:r w:rsidR="006149D0">
        <w:rPr>
          <w:rFonts w:ascii="Crimson Text" w:hAnsi="Crimson Text" w:cstheme="majorBidi"/>
          <w:bCs/>
          <w:sz w:val="24"/>
          <w:szCs w:val="24"/>
          <w:lang w:val="id-ID"/>
        </w:rPr>
        <w:t>ī</w:t>
      </w:r>
      <w:r w:rsidRPr="00323816">
        <w:rPr>
          <w:rFonts w:ascii="Crimson Text" w:hAnsi="Crimson Text" w:cstheme="majorBidi"/>
          <w:bCs/>
          <w:sz w:val="24"/>
          <w:szCs w:val="24"/>
          <w:lang w:val="id-ID"/>
        </w:rPr>
        <w:t xml:space="preserve"> yang berpendapat bahwa persoalan lingkungan hidup adalah persoalan moral</w:t>
      </w:r>
      <w:r w:rsidR="006149D0">
        <w:rPr>
          <w:rFonts w:ascii="Crimson Text" w:hAnsi="Crimson Text" w:cstheme="majorBidi"/>
          <w:bCs/>
          <w:sz w:val="24"/>
          <w:szCs w:val="24"/>
          <w:lang w:val="id-ID"/>
        </w:rPr>
        <w:t>.</w:t>
      </w:r>
      <w:r w:rsidRPr="00323816">
        <w:rPr>
          <w:rFonts w:ascii="Crimson Text" w:hAnsi="Crimson Text" w:cstheme="majorBidi"/>
          <w:bCs/>
          <w:sz w:val="24"/>
          <w:szCs w:val="24"/>
          <w:lang w:val="id-ID"/>
        </w:rPr>
        <w:t xml:space="preserve"> Maka dari itu</w:t>
      </w:r>
      <w:r w:rsidR="006149D0">
        <w:rPr>
          <w:rFonts w:ascii="Crimson Text" w:hAnsi="Crimson Text" w:cstheme="majorBidi"/>
          <w:bCs/>
          <w:sz w:val="24"/>
          <w:szCs w:val="24"/>
          <w:lang w:val="id-ID"/>
        </w:rPr>
        <w:t>,</w:t>
      </w:r>
      <w:r w:rsidRPr="00323816">
        <w:rPr>
          <w:rFonts w:ascii="Crimson Text" w:hAnsi="Crimson Text" w:cstheme="majorBidi"/>
          <w:bCs/>
          <w:sz w:val="24"/>
          <w:szCs w:val="24"/>
          <w:lang w:val="id-ID"/>
        </w:rPr>
        <w:t xml:space="preserve"> solusi paling mutakhir dalam menyelesaikan persoalan lingkungan hidup harus mengacu pada moralitas manusia. Penulis merumuskan konsep etika lingkungan yang berlandaskan nilai-nilai kitab suci </w:t>
      </w:r>
      <w:r w:rsidR="006149D0">
        <w:rPr>
          <w:rFonts w:ascii="Crimson Text" w:hAnsi="Crimson Text" w:cstheme="majorBidi"/>
          <w:bCs/>
          <w:sz w:val="24"/>
          <w:szCs w:val="24"/>
          <w:lang w:val="id-ID"/>
        </w:rPr>
        <w:t>Alquran</w:t>
      </w:r>
      <w:r w:rsidRPr="00323816">
        <w:rPr>
          <w:rFonts w:ascii="Crimson Text" w:hAnsi="Crimson Text" w:cstheme="majorBidi"/>
          <w:bCs/>
          <w:sz w:val="24"/>
          <w:szCs w:val="24"/>
          <w:lang w:val="id-ID"/>
        </w:rPr>
        <w:t xml:space="preserve"> dan hadis melalui pemikiran </w:t>
      </w:r>
      <w:r w:rsidR="006149D0" w:rsidRPr="00323816">
        <w:rPr>
          <w:rFonts w:ascii="Crimson Text" w:hAnsi="Crimson Text" w:cstheme="majorBidi"/>
          <w:bCs/>
          <w:sz w:val="24"/>
          <w:szCs w:val="24"/>
          <w:lang w:val="id-ID"/>
        </w:rPr>
        <w:t>Y</w:t>
      </w:r>
      <w:r w:rsidR="006149D0">
        <w:rPr>
          <w:rFonts w:ascii="Crimson Text" w:hAnsi="Crimson Text" w:cstheme="majorBidi"/>
          <w:bCs/>
          <w:sz w:val="24"/>
          <w:szCs w:val="24"/>
          <w:lang w:val="id-ID"/>
        </w:rPr>
        <w:t>ū</w:t>
      </w:r>
      <w:r w:rsidR="006149D0" w:rsidRPr="00323816">
        <w:rPr>
          <w:rFonts w:ascii="Crimson Text" w:hAnsi="Crimson Text" w:cstheme="majorBidi"/>
          <w:bCs/>
          <w:sz w:val="24"/>
          <w:szCs w:val="24"/>
          <w:lang w:val="id-ID"/>
        </w:rPr>
        <w:t>suf al-Qara</w:t>
      </w:r>
      <w:r w:rsidR="006149D0">
        <w:rPr>
          <w:rFonts w:ascii="Crimson Text" w:hAnsi="Crimson Text" w:cstheme="majorBidi"/>
          <w:bCs/>
          <w:sz w:val="24"/>
          <w:szCs w:val="24"/>
          <w:lang w:val="id-ID"/>
        </w:rPr>
        <w:t>ḍā</w:t>
      </w:r>
      <w:r w:rsidR="006149D0" w:rsidRPr="00323816">
        <w:rPr>
          <w:rFonts w:ascii="Crimson Text" w:hAnsi="Crimson Text" w:cstheme="majorBidi"/>
          <w:bCs/>
          <w:sz w:val="24"/>
          <w:szCs w:val="24"/>
          <w:lang w:val="id-ID"/>
        </w:rPr>
        <w:t>w</w:t>
      </w:r>
      <w:r w:rsidR="006149D0">
        <w:rPr>
          <w:rFonts w:ascii="Crimson Text" w:hAnsi="Crimson Text" w:cstheme="majorBidi"/>
          <w:bCs/>
          <w:sz w:val="24"/>
          <w:szCs w:val="24"/>
          <w:lang w:val="id-ID"/>
        </w:rPr>
        <w:t>ī</w:t>
      </w:r>
      <w:r w:rsidR="006149D0" w:rsidRPr="00323816">
        <w:rPr>
          <w:rFonts w:ascii="Crimson Text" w:hAnsi="Crimson Text" w:cstheme="majorBidi"/>
          <w:bCs/>
          <w:sz w:val="24"/>
          <w:szCs w:val="24"/>
          <w:lang w:val="id-ID"/>
        </w:rPr>
        <w:t xml:space="preserve"> </w:t>
      </w:r>
      <w:r w:rsidRPr="00323816">
        <w:rPr>
          <w:rFonts w:ascii="Crimson Text" w:hAnsi="Crimson Text" w:cstheme="majorBidi"/>
          <w:bCs/>
          <w:sz w:val="24"/>
          <w:szCs w:val="24"/>
          <w:lang w:val="id-ID"/>
        </w:rPr>
        <w:t>dan relevansinya untuk penanganan kerusakan lingkungan di zaman ini.</w:t>
      </w:r>
      <w:r w:rsidR="006020B6">
        <w:rPr>
          <w:rStyle w:val="FootnoteReference"/>
          <w:rFonts w:ascii="Crimson Text" w:hAnsi="Crimson Text" w:cstheme="majorBidi"/>
          <w:bCs/>
          <w:sz w:val="24"/>
          <w:szCs w:val="24"/>
          <w:lang w:val="id-ID"/>
        </w:rPr>
        <w:footnoteReference w:id="7"/>
      </w:r>
      <w:r w:rsidRPr="00323816">
        <w:rPr>
          <w:rFonts w:ascii="Crimson Text" w:hAnsi="Crimson Text" w:cstheme="majorBidi"/>
          <w:bCs/>
          <w:sz w:val="24"/>
          <w:szCs w:val="24"/>
          <w:lang w:val="id-ID"/>
        </w:rPr>
        <w:t xml:space="preserve">  </w:t>
      </w:r>
    </w:p>
    <w:p w14:paraId="0666C312" w14:textId="77777777" w:rsidR="006149D0" w:rsidRDefault="006149D0" w:rsidP="004B1461">
      <w:pPr>
        <w:spacing w:after="0" w:line="276" w:lineRule="auto"/>
        <w:jc w:val="both"/>
        <w:rPr>
          <w:rFonts w:ascii="Crimson Text" w:eastAsia="Crimson Text" w:hAnsi="Crimson Text" w:cstheme="majorBidi"/>
          <w:b/>
          <w:sz w:val="24"/>
          <w:szCs w:val="24"/>
          <w:lang w:val="id-ID"/>
        </w:rPr>
      </w:pPr>
    </w:p>
    <w:p w14:paraId="5FDA1290" w14:textId="73D32607" w:rsidR="007B47CE" w:rsidRPr="000C318E" w:rsidRDefault="00B86D80" w:rsidP="004B1461">
      <w:pPr>
        <w:spacing w:after="0" w:line="276" w:lineRule="auto"/>
        <w:jc w:val="both"/>
        <w:rPr>
          <w:rFonts w:ascii="Crimson Text" w:eastAsia="Crimson Text" w:hAnsi="Crimson Text" w:cstheme="majorBidi"/>
          <w:b/>
          <w:sz w:val="24"/>
          <w:szCs w:val="24"/>
          <w:lang w:val="id-ID"/>
        </w:rPr>
      </w:pPr>
      <w:r w:rsidRPr="000C318E">
        <w:rPr>
          <w:rFonts w:ascii="Crimson Text" w:eastAsia="Crimson Text" w:hAnsi="Crimson Text" w:cstheme="majorBidi"/>
          <w:b/>
          <w:sz w:val="24"/>
          <w:szCs w:val="24"/>
          <w:lang w:val="id-ID"/>
        </w:rPr>
        <w:t xml:space="preserve">METODE PENELITIAN </w:t>
      </w:r>
    </w:p>
    <w:p w14:paraId="44EEA4DF" w14:textId="344EA5E7" w:rsidR="007B47CE" w:rsidRPr="006A01A5" w:rsidRDefault="00BB7BEE" w:rsidP="004B1461">
      <w:pPr>
        <w:spacing w:after="0" w:line="276" w:lineRule="auto"/>
        <w:jc w:val="both"/>
        <w:rPr>
          <w:rFonts w:ascii="Crimson Text" w:eastAsia="Times New Roman" w:hAnsi="Crimson Text" w:cstheme="majorBidi"/>
          <w:bCs/>
          <w:sz w:val="24"/>
          <w:szCs w:val="24"/>
          <w:lang w:val="id-ID"/>
        </w:rPr>
      </w:pPr>
      <w:r>
        <w:rPr>
          <w:rFonts w:ascii="Crimson Text" w:eastAsia="Times New Roman" w:hAnsi="Crimson Text" w:cstheme="majorBidi"/>
          <w:bCs/>
          <w:sz w:val="24"/>
          <w:szCs w:val="24"/>
          <w:lang w:val="id-ID"/>
        </w:rPr>
        <w:t>J</w:t>
      </w:r>
      <w:r w:rsidR="00C82969" w:rsidRPr="006A01A5">
        <w:rPr>
          <w:rFonts w:ascii="Crimson Text" w:eastAsia="Times New Roman" w:hAnsi="Crimson Text" w:cstheme="majorBidi"/>
          <w:bCs/>
          <w:sz w:val="24"/>
          <w:szCs w:val="24"/>
          <w:lang w:val="id-ID"/>
        </w:rPr>
        <w:t>enis penelitian yang diambil adalah penelitian kepustakaan (</w:t>
      </w:r>
      <w:r w:rsidR="00C82969" w:rsidRPr="006A01A5">
        <w:rPr>
          <w:rFonts w:ascii="Crimson Text" w:eastAsia="Times New Roman" w:hAnsi="Crimson Text" w:cstheme="majorBidi"/>
          <w:bCs/>
          <w:i/>
          <w:iCs/>
          <w:sz w:val="24"/>
          <w:szCs w:val="24"/>
          <w:lang w:val="id-ID"/>
        </w:rPr>
        <w:t>library research</w:t>
      </w:r>
      <w:r w:rsidR="00C82969" w:rsidRPr="006A01A5">
        <w:rPr>
          <w:rFonts w:ascii="Crimson Text" w:eastAsia="Times New Roman" w:hAnsi="Crimson Text" w:cstheme="majorBidi"/>
          <w:bCs/>
          <w:sz w:val="24"/>
          <w:szCs w:val="24"/>
          <w:lang w:val="id-ID"/>
        </w:rPr>
        <w:t>) dengan menggunakan pendekatan kualitatif.</w:t>
      </w:r>
      <w:r w:rsidR="00AB48FF" w:rsidRPr="006A01A5">
        <w:rPr>
          <w:rFonts w:ascii="Crimson Text" w:eastAsia="Times New Roman" w:hAnsi="Crimson Text" w:cstheme="majorBidi"/>
          <w:bCs/>
          <w:sz w:val="24"/>
          <w:szCs w:val="24"/>
          <w:lang w:val="id-ID"/>
        </w:rPr>
        <w:t xml:space="preserve"> Penelitian ini juga menggabungkan metode analisis isi (</w:t>
      </w:r>
      <w:r w:rsidR="00AB48FF" w:rsidRPr="006A01A5">
        <w:rPr>
          <w:rFonts w:ascii="Crimson Text" w:eastAsia="Times New Roman" w:hAnsi="Crimson Text" w:cstheme="majorBidi"/>
          <w:bCs/>
          <w:i/>
          <w:iCs/>
          <w:sz w:val="24"/>
          <w:szCs w:val="24"/>
          <w:lang w:val="id-ID"/>
        </w:rPr>
        <w:t>content analysis</w:t>
      </w:r>
      <w:r w:rsidR="00AB48FF" w:rsidRPr="006A01A5">
        <w:rPr>
          <w:rFonts w:ascii="Crimson Text" w:eastAsia="Times New Roman" w:hAnsi="Crimson Text" w:cstheme="majorBidi"/>
          <w:bCs/>
          <w:sz w:val="24"/>
          <w:szCs w:val="24"/>
          <w:lang w:val="id-ID"/>
        </w:rPr>
        <w:t>) terhadap sumber-sumber data yang ada.</w:t>
      </w:r>
      <w:r w:rsidR="00E35C2F" w:rsidRPr="006A01A5">
        <w:rPr>
          <w:rFonts w:ascii="Crimson Text" w:eastAsia="Times New Roman" w:hAnsi="Crimson Text" w:cstheme="majorBidi"/>
          <w:bCs/>
          <w:sz w:val="24"/>
          <w:szCs w:val="24"/>
          <w:lang w:val="id-ID"/>
        </w:rPr>
        <w:t xml:space="preserve"> Sumber data primer yang </w:t>
      </w:r>
      <w:r w:rsidR="00E35C2F" w:rsidRPr="006A01A5">
        <w:rPr>
          <w:rFonts w:ascii="Crimson Text" w:eastAsia="Times New Roman" w:hAnsi="Crimson Text" w:cstheme="majorBidi"/>
          <w:bCs/>
          <w:sz w:val="24"/>
          <w:szCs w:val="24"/>
          <w:lang w:val="id-ID"/>
        </w:rPr>
        <w:lastRenderedPageBreak/>
        <w:t>digunakan oleh penelitian ini adalah karya Dr. Syauqi Ibrahim Allam dalam karyanya yang berjudul</w:t>
      </w:r>
      <w:r w:rsidR="00E35C2F" w:rsidRPr="006A01A5">
        <w:rPr>
          <w:rFonts w:ascii="Crimson Text" w:eastAsia="Times New Roman" w:hAnsi="Crimson Text" w:cstheme="majorBidi"/>
          <w:bCs/>
          <w:i/>
          <w:iCs/>
          <w:sz w:val="24"/>
          <w:szCs w:val="24"/>
          <w:lang w:val="id-ID"/>
        </w:rPr>
        <w:t xml:space="preserve"> </w:t>
      </w:r>
      <w:r w:rsidR="0044646A">
        <w:rPr>
          <w:rFonts w:ascii="Crimson Text" w:eastAsia="Times New Roman" w:hAnsi="Crimson Text" w:cstheme="majorBidi"/>
          <w:bCs/>
          <w:i/>
          <w:iCs/>
          <w:sz w:val="24"/>
          <w:szCs w:val="24"/>
          <w:lang w:val="id-ID"/>
        </w:rPr>
        <w:t>Fiqh al-Waṭan wa al-Muwaṭanah</w:t>
      </w:r>
      <w:r w:rsidR="00E35C2F" w:rsidRPr="006A01A5">
        <w:rPr>
          <w:rFonts w:ascii="Crimson Text" w:eastAsia="Times New Roman" w:hAnsi="Crimson Text" w:cstheme="majorBidi"/>
          <w:bCs/>
          <w:i/>
          <w:iCs/>
          <w:sz w:val="24"/>
          <w:szCs w:val="24"/>
          <w:lang w:val="id-ID"/>
        </w:rPr>
        <w:t xml:space="preserve">. </w:t>
      </w:r>
    </w:p>
    <w:p w14:paraId="26895FBA" w14:textId="77777777" w:rsidR="00CF53D5" w:rsidRDefault="00CF53D5" w:rsidP="00177149">
      <w:pPr>
        <w:rPr>
          <w:lang w:val="id-ID"/>
        </w:rPr>
      </w:pPr>
      <w:bookmarkStart w:id="0" w:name="_Toc188539204"/>
    </w:p>
    <w:p w14:paraId="10F41346" w14:textId="5C3D2048" w:rsidR="00586BAE" w:rsidRDefault="00586BAE" w:rsidP="004B1461">
      <w:pPr>
        <w:spacing w:line="276" w:lineRule="auto"/>
        <w:contextualSpacing/>
        <w:jc w:val="both"/>
        <w:outlineLvl w:val="1"/>
        <w:rPr>
          <w:rFonts w:ascii="Crimson Text" w:eastAsiaTheme="minorHAnsi" w:hAnsi="Crimson Text" w:cstheme="majorBidi"/>
          <w:b/>
          <w:kern w:val="2"/>
          <w:sz w:val="24"/>
          <w:szCs w:val="24"/>
          <w:lang w:val="id-ID" w:eastAsia="en-US"/>
          <w14:ligatures w14:val="standardContextual"/>
        </w:rPr>
      </w:pPr>
      <w:r>
        <w:rPr>
          <w:rFonts w:ascii="Crimson Text" w:eastAsiaTheme="minorHAnsi" w:hAnsi="Crimson Text" w:cstheme="majorBidi"/>
          <w:b/>
          <w:kern w:val="2"/>
          <w:sz w:val="24"/>
          <w:szCs w:val="24"/>
          <w:lang w:val="id-ID" w:eastAsia="en-US"/>
          <w14:ligatures w14:val="standardContextual"/>
        </w:rPr>
        <w:t>HASIL DAN PEMBAHASAN</w:t>
      </w:r>
    </w:p>
    <w:p w14:paraId="73216C1B" w14:textId="5DF4BC99" w:rsidR="00623A82" w:rsidRPr="006A01A5" w:rsidRDefault="00623A82" w:rsidP="004B1461">
      <w:pPr>
        <w:spacing w:line="276" w:lineRule="auto"/>
        <w:contextualSpacing/>
        <w:jc w:val="both"/>
        <w:outlineLvl w:val="1"/>
        <w:rPr>
          <w:rFonts w:ascii="Crimson Text" w:eastAsiaTheme="minorHAnsi" w:hAnsi="Crimson Text" w:cstheme="majorBidi"/>
          <w:b/>
          <w:kern w:val="2"/>
          <w:sz w:val="24"/>
          <w:szCs w:val="24"/>
          <w:lang w:val="id-ID" w:eastAsia="en-US"/>
          <w14:ligatures w14:val="standardContextual"/>
        </w:rPr>
      </w:pPr>
      <w:r w:rsidRPr="006A01A5">
        <w:rPr>
          <w:rFonts w:ascii="Crimson Text" w:eastAsiaTheme="minorHAnsi" w:hAnsi="Crimson Text" w:cstheme="majorBidi"/>
          <w:b/>
          <w:kern w:val="2"/>
          <w:sz w:val="24"/>
          <w:szCs w:val="24"/>
          <w:lang w:val="id-ID" w:eastAsia="en-US"/>
          <w14:ligatures w14:val="standardContextual"/>
        </w:rPr>
        <w:t>Fatwa Dr. Ibrahim Syauqi Allam Tentang Penggunaan Tanah Negara Secara Ilegal.</w:t>
      </w:r>
      <w:bookmarkEnd w:id="0"/>
    </w:p>
    <w:p w14:paraId="50F3776F" w14:textId="77777777" w:rsidR="00817655" w:rsidRDefault="00180939" w:rsidP="004B1461">
      <w:pPr>
        <w:spacing w:after="0" w:line="276" w:lineRule="auto"/>
        <w:jc w:val="both"/>
        <w:rPr>
          <w:rFonts w:ascii="Crimson Text" w:eastAsiaTheme="minorHAnsi" w:hAnsi="Crimson Text" w:cstheme="majorBidi"/>
          <w:bCs/>
          <w:kern w:val="2"/>
          <w:sz w:val="24"/>
          <w:szCs w:val="24"/>
          <w:lang w:val="id-ID" w:eastAsia="en-US"/>
          <w14:ligatures w14:val="standardContextual"/>
        </w:rPr>
      </w:pPr>
      <w:r>
        <w:rPr>
          <w:rFonts w:ascii="Crimson Text" w:eastAsiaTheme="minorHAnsi" w:hAnsi="Crimson Text" w:cstheme="majorBidi"/>
          <w:bCs/>
          <w:kern w:val="2"/>
          <w:sz w:val="24"/>
          <w:szCs w:val="24"/>
          <w:lang w:val="id-ID" w:eastAsia="en-US"/>
          <w14:ligatures w14:val="standardContextual"/>
        </w:rPr>
        <w:t>B</w:t>
      </w:r>
      <w:r w:rsidR="00623A82" w:rsidRPr="006A01A5">
        <w:rPr>
          <w:rFonts w:ascii="Crimson Text" w:eastAsiaTheme="minorHAnsi" w:hAnsi="Crimson Text" w:cstheme="majorBidi"/>
          <w:bCs/>
          <w:kern w:val="2"/>
          <w:sz w:val="24"/>
          <w:szCs w:val="24"/>
          <w:lang w:val="id-ID" w:eastAsia="en-US"/>
          <w14:ligatures w14:val="standardContextual"/>
        </w:rPr>
        <w:t>eliau memulai fatwanya dengan memberikan judul pada pembahasan kali ini dengan:</w:t>
      </w:r>
    </w:p>
    <w:p w14:paraId="0F111204" w14:textId="7FC4E59B" w:rsidR="00817655" w:rsidRPr="00817655" w:rsidRDefault="00623A82" w:rsidP="00FE58AC">
      <w:pPr>
        <w:bidi/>
        <w:spacing w:after="0" w:line="360" w:lineRule="auto"/>
        <w:ind w:firstLine="566"/>
        <w:jc w:val="both"/>
        <w:rPr>
          <w:rFonts w:ascii="Crimson Text" w:eastAsiaTheme="minorHAnsi" w:hAnsi="Crimson Text" w:cs="KFGQPC Uthman Taha Naskh"/>
          <w:b/>
          <w:kern w:val="2"/>
          <w:sz w:val="24"/>
          <w:szCs w:val="24"/>
          <w:lang w:val="id-ID" w:eastAsia="en-US"/>
          <w14:ligatures w14:val="standardContextual"/>
        </w:rPr>
      </w:pPr>
      <w:r w:rsidRPr="00817655">
        <w:rPr>
          <w:rFonts w:ascii="Crimson Text" w:eastAsiaTheme="minorHAnsi" w:hAnsi="Crimson Text" w:cs="KFGQPC Uthman Taha Naskh"/>
          <w:b/>
          <w:kern w:val="2"/>
          <w:sz w:val="24"/>
          <w:szCs w:val="24"/>
          <w:rtl/>
          <w:lang w:val="id-ID" w:eastAsia="en-US"/>
          <w14:ligatures w14:val="standardContextual"/>
        </w:rPr>
        <w:t>حُكمُ اغتِصَابِ أَرضٍ تَمتَلِكُها الدَولَةُ</w:t>
      </w:r>
      <w:r w:rsidRPr="00817655">
        <w:rPr>
          <w:rFonts w:ascii="Crimson Text" w:eastAsiaTheme="minorHAnsi" w:hAnsi="Crimson Text" w:cs="KFGQPC Uthman Taha Naskh"/>
          <w:b/>
          <w:kern w:val="2"/>
          <w:sz w:val="24"/>
          <w:szCs w:val="24"/>
          <w:lang w:val="id-ID" w:eastAsia="en-US"/>
          <w14:ligatures w14:val="standardContextual"/>
        </w:rPr>
        <w:t xml:space="preserve"> </w:t>
      </w:r>
    </w:p>
    <w:p w14:paraId="28D51C7C" w14:textId="26C627E2" w:rsidR="00817655" w:rsidRPr="00817655" w:rsidRDefault="00817655" w:rsidP="00FE58AC">
      <w:pPr>
        <w:spacing w:line="276" w:lineRule="auto"/>
        <w:ind w:firstLine="566"/>
        <w:jc w:val="both"/>
        <w:rPr>
          <w:rFonts w:ascii="Crimson Text" w:eastAsiaTheme="minorHAnsi" w:hAnsi="Crimson Text" w:cstheme="majorBidi"/>
          <w:bCs/>
          <w:i/>
          <w:iCs/>
          <w:kern w:val="2"/>
          <w:sz w:val="24"/>
          <w:szCs w:val="24"/>
          <w:lang w:val="id-ID" w:eastAsia="en-US"/>
          <w14:ligatures w14:val="standardContextual"/>
        </w:rPr>
      </w:pPr>
      <w:r w:rsidRPr="00817655">
        <w:rPr>
          <w:rFonts w:ascii="Crimson Text" w:eastAsiaTheme="minorHAnsi" w:hAnsi="Crimson Text" w:cstheme="majorBidi"/>
          <w:bCs/>
          <w:i/>
          <w:iCs/>
          <w:kern w:val="2"/>
          <w:sz w:val="24"/>
          <w:szCs w:val="24"/>
          <w:lang w:val="id-ID" w:eastAsia="en-US"/>
          <w14:ligatures w14:val="standardContextual"/>
        </w:rPr>
        <w:t>“Hukum Meng</w:t>
      </w:r>
      <w:r w:rsidR="00721325" w:rsidRPr="00721325">
        <w:rPr>
          <w:rFonts w:ascii="Crimson Text" w:eastAsiaTheme="minorHAnsi" w:hAnsi="Crimson Text" w:cstheme="majorBidi"/>
          <w:bCs/>
          <w:kern w:val="2"/>
          <w:sz w:val="24"/>
          <w:szCs w:val="24"/>
          <w:lang w:val="id-ID" w:eastAsia="en-US"/>
          <w14:ligatures w14:val="standardContextual"/>
        </w:rPr>
        <w:t>gasab</w:t>
      </w:r>
      <w:r w:rsidRPr="00817655">
        <w:rPr>
          <w:rFonts w:ascii="Crimson Text" w:eastAsiaTheme="minorHAnsi" w:hAnsi="Crimson Text" w:cstheme="majorBidi"/>
          <w:bCs/>
          <w:i/>
          <w:iCs/>
          <w:kern w:val="2"/>
          <w:sz w:val="24"/>
          <w:szCs w:val="24"/>
          <w:lang w:val="id-ID" w:eastAsia="en-US"/>
          <w14:ligatures w14:val="standardContextual"/>
        </w:rPr>
        <w:t xml:space="preserve"> Tanah Yang Dimiliki Negara”.</w:t>
      </w:r>
      <w:r w:rsidR="00623A82" w:rsidRPr="00817655">
        <w:rPr>
          <w:rFonts w:ascii="Crimson Text" w:eastAsiaTheme="minorHAnsi" w:hAnsi="Crimson Text" w:cstheme="majorBidi"/>
          <w:bCs/>
          <w:i/>
          <w:iCs/>
          <w:kern w:val="2"/>
          <w:sz w:val="24"/>
          <w:szCs w:val="24"/>
          <w:lang w:val="id-ID" w:eastAsia="en-US"/>
          <w14:ligatures w14:val="standardContextual"/>
        </w:rPr>
        <w:t xml:space="preserve"> </w:t>
      </w:r>
    </w:p>
    <w:p w14:paraId="47DD9453" w14:textId="176ECDF6" w:rsidR="000C318E" w:rsidRPr="006A01A5" w:rsidRDefault="000C318E" w:rsidP="00CF53D5">
      <w:pPr>
        <w:spacing w:after="120" w:line="276" w:lineRule="auto"/>
        <w:jc w:val="both"/>
        <w:rPr>
          <w:rFonts w:ascii="Crimson Text" w:eastAsiaTheme="minorHAnsi" w:hAnsi="Crimson Text" w:cstheme="majorBidi"/>
          <w:bCs/>
          <w:kern w:val="2"/>
          <w:sz w:val="24"/>
          <w:szCs w:val="24"/>
          <w:lang w:val="id-ID" w:eastAsia="en-US"/>
          <w14:ligatures w14:val="standardContextual"/>
        </w:rPr>
      </w:pPr>
      <w:r>
        <w:rPr>
          <w:rFonts w:ascii="Crimson Text" w:eastAsiaTheme="minorHAnsi" w:hAnsi="Crimson Text" w:cstheme="majorBidi"/>
          <w:bCs/>
          <w:kern w:val="2"/>
          <w:sz w:val="24"/>
          <w:szCs w:val="24"/>
          <w:lang w:val="id-ID" w:eastAsia="en-US"/>
          <w14:ligatures w14:val="standardContextual"/>
        </w:rPr>
        <w:t>D</w:t>
      </w:r>
      <w:r w:rsidR="00623A82" w:rsidRPr="006A01A5">
        <w:rPr>
          <w:rFonts w:ascii="Crimson Text" w:eastAsiaTheme="minorHAnsi" w:hAnsi="Crimson Text" w:cstheme="majorBidi"/>
          <w:bCs/>
          <w:kern w:val="2"/>
          <w:sz w:val="24"/>
          <w:szCs w:val="24"/>
          <w:lang w:val="id-ID" w:eastAsia="en-US"/>
          <w14:ligatures w14:val="standardContextual"/>
        </w:rPr>
        <w:t xml:space="preserve">alam kitab kumpulan fatwa beliau </w:t>
      </w:r>
      <w:r w:rsidR="00623A82" w:rsidRPr="006A01A5">
        <w:rPr>
          <w:rFonts w:ascii="Crimson Text" w:eastAsiaTheme="minorHAnsi" w:hAnsi="Crimson Text" w:cstheme="majorBidi"/>
          <w:bCs/>
          <w:i/>
          <w:iCs/>
          <w:kern w:val="2"/>
          <w:sz w:val="24"/>
          <w:szCs w:val="24"/>
          <w:lang w:val="id-ID" w:eastAsia="en-US"/>
          <w14:ligatures w14:val="standardContextual"/>
        </w:rPr>
        <w:t>Fiqh al-wathan wa al-Muwathonah</w:t>
      </w:r>
      <w:r w:rsidR="00817655">
        <w:rPr>
          <w:rFonts w:ascii="Crimson Text" w:eastAsiaTheme="minorHAnsi" w:hAnsi="Crimson Text" w:cstheme="majorBidi"/>
          <w:bCs/>
          <w:i/>
          <w:iCs/>
          <w:kern w:val="2"/>
          <w:sz w:val="24"/>
          <w:szCs w:val="24"/>
          <w:lang w:val="id-ID" w:eastAsia="en-US"/>
          <w14:ligatures w14:val="standardContextual"/>
        </w:rPr>
        <w:t>,</w:t>
      </w:r>
      <w:r w:rsidR="00623A82" w:rsidRPr="006A01A5">
        <w:rPr>
          <w:rFonts w:ascii="Crimson Text" w:eastAsiaTheme="minorHAnsi" w:hAnsi="Crimson Text" w:cstheme="majorBidi"/>
          <w:bCs/>
          <w:i/>
          <w:iCs/>
          <w:kern w:val="2"/>
          <w:sz w:val="24"/>
          <w:szCs w:val="24"/>
          <w:lang w:val="id-ID" w:eastAsia="en-US"/>
          <w14:ligatures w14:val="standardContextual"/>
        </w:rPr>
        <w:t xml:space="preserve"> </w:t>
      </w:r>
      <w:r w:rsidR="00623A82" w:rsidRPr="006A01A5">
        <w:rPr>
          <w:rFonts w:ascii="Crimson Text" w:eastAsiaTheme="minorHAnsi" w:hAnsi="Crimson Text" w:cstheme="majorBidi"/>
          <w:bCs/>
          <w:kern w:val="2"/>
          <w:sz w:val="24"/>
          <w:szCs w:val="24"/>
          <w:lang w:val="id-ID" w:eastAsia="en-US"/>
          <w14:ligatures w14:val="standardContextual"/>
        </w:rPr>
        <w:t>memang selalu dimulai dengan judul tertentu kemudian seperti selayaknya fatwa yang merupakan tanggapan dan jawaban atas pertanyaan</w:t>
      </w:r>
      <w:r w:rsidR="00817655">
        <w:rPr>
          <w:rFonts w:ascii="Crimson Text" w:eastAsiaTheme="minorHAnsi" w:hAnsi="Crimson Text" w:cstheme="majorBidi"/>
          <w:bCs/>
          <w:kern w:val="2"/>
          <w:sz w:val="24"/>
          <w:szCs w:val="24"/>
          <w:lang w:val="id-ID" w:eastAsia="en-US"/>
          <w14:ligatures w14:val="standardContextual"/>
        </w:rPr>
        <w:t>,</w:t>
      </w:r>
      <w:r w:rsidR="00623A82" w:rsidRPr="006A01A5">
        <w:rPr>
          <w:rFonts w:ascii="Crimson Text" w:eastAsiaTheme="minorHAnsi" w:hAnsi="Crimson Text" w:cstheme="majorBidi"/>
          <w:bCs/>
          <w:kern w:val="2"/>
          <w:sz w:val="24"/>
          <w:szCs w:val="24"/>
          <w:lang w:val="id-ID" w:eastAsia="en-US"/>
          <w14:ligatures w14:val="standardContextual"/>
        </w:rPr>
        <w:t xml:space="preserve"> beliau juga menampilkan konteks pertanyaan yang menjadi pembahasan fatwa beliau </w:t>
      </w:r>
      <w:r>
        <w:rPr>
          <w:rFonts w:ascii="Crimson Text" w:eastAsiaTheme="minorHAnsi" w:hAnsi="Crimson Text" w:cstheme="majorBidi"/>
          <w:bCs/>
          <w:kern w:val="2"/>
          <w:sz w:val="24"/>
          <w:szCs w:val="24"/>
          <w:lang w:val="id-ID" w:eastAsia="en-US"/>
          <w14:ligatures w14:val="standardContextual"/>
        </w:rPr>
        <w:t>berikut adalah potretnya:</w:t>
      </w:r>
    </w:p>
    <w:p w14:paraId="230B3FBC" w14:textId="31E1C2EA" w:rsidR="000C318E" w:rsidRPr="000C318E" w:rsidRDefault="00623A82" w:rsidP="00FE58AC">
      <w:pPr>
        <w:bidi/>
        <w:spacing w:after="120" w:line="360" w:lineRule="auto"/>
        <w:ind w:firstLine="566"/>
        <w:contextualSpacing/>
        <w:jc w:val="both"/>
        <w:rPr>
          <w:rFonts w:ascii="Crimson Text" w:eastAsiaTheme="minorHAnsi" w:hAnsi="Crimson Text" w:cs="Uthman Taha Naskh"/>
          <w:b/>
          <w:kern w:val="2"/>
          <w:sz w:val="24"/>
          <w:szCs w:val="24"/>
          <w:lang w:val="id-ID" w:eastAsia="en-US"/>
          <w14:ligatures w14:val="standardContextual"/>
        </w:rPr>
      </w:pPr>
      <w:r w:rsidRPr="006A01A5">
        <w:rPr>
          <w:rFonts w:ascii="Crimson Text" w:eastAsiaTheme="minorHAnsi" w:hAnsi="Crimson Text" w:cs="Uthman Taha Naskh"/>
          <w:b/>
          <w:kern w:val="2"/>
          <w:sz w:val="24"/>
          <w:szCs w:val="24"/>
          <w:rtl/>
          <w:lang w:val="id-ID" w:eastAsia="en-US"/>
          <w14:ligatures w14:val="standardContextual"/>
        </w:rPr>
        <w:t xml:space="preserve">مَا حُكمُ اغتِصَابِ أَرضٍ تَمتَلِكُهَا الدَولَةُ عَن طَرِيقِ مَا يُسَمَّى بِوَضعِ اليَد؟ وَمَاذَا يَفعَلُ مَن حَازَ أَرضًا بِهَذِهِ الطَرِيقَة </w:t>
      </w:r>
    </w:p>
    <w:p w14:paraId="7A834179" w14:textId="50481C0C" w:rsidR="000C318E" w:rsidRPr="006A01A5" w:rsidRDefault="000C318E" w:rsidP="00FE58AC">
      <w:pPr>
        <w:spacing w:line="276" w:lineRule="auto"/>
        <w:ind w:left="567"/>
        <w:contextualSpacing/>
        <w:jc w:val="both"/>
        <w:rPr>
          <w:rFonts w:ascii="Crimson Text" w:eastAsiaTheme="minorHAnsi" w:hAnsi="Crimson Text" w:cstheme="majorBidi"/>
          <w:bCs/>
          <w:kern w:val="2"/>
          <w:sz w:val="24"/>
          <w:szCs w:val="24"/>
          <w:lang w:val="id-ID" w:eastAsia="en-US"/>
          <w14:ligatures w14:val="standardContextual"/>
        </w:rPr>
      </w:pPr>
      <w:r w:rsidRPr="00817655">
        <w:rPr>
          <w:rFonts w:ascii="Crimson Text" w:eastAsiaTheme="minorHAnsi" w:hAnsi="Crimson Text" w:cstheme="majorBidi"/>
          <w:bCs/>
          <w:i/>
          <w:iCs/>
          <w:kern w:val="2"/>
          <w:sz w:val="24"/>
          <w:szCs w:val="24"/>
          <w:lang w:val="id-ID" w:eastAsia="en-US"/>
          <w14:ligatures w14:val="standardContextual"/>
        </w:rPr>
        <w:t>“</w:t>
      </w:r>
      <w:r w:rsidR="00623A82" w:rsidRPr="00817655">
        <w:rPr>
          <w:rFonts w:ascii="Crimson Text" w:eastAsiaTheme="minorHAnsi" w:hAnsi="Crimson Text" w:cstheme="majorBidi"/>
          <w:bCs/>
          <w:i/>
          <w:iCs/>
          <w:kern w:val="2"/>
          <w:sz w:val="24"/>
          <w:szCs w:val="24"/>
          <w:lang w:val="id-ID" w:eastAsia="en-US"/>
          <w14:ligatures w14:val="standardContextual"/>
        </w:rPr>
        <w:t>Apa hukum meng</w:t>
      </w:r>
      <w:r w:rsidRPr="00817655">
        <w:rPr>
          <w:rFonts w:ascii="Crimson Text" w:eastAsiaTheme="minorHAnsi" w:hAnsi="Crimson Text" w:cstheme="majorBidi"/>
          <w:bCs/>
          <w:i/>
          <w:iCs/>
          <w:kern w:val="2"/>
          <w:sz w:val="24"/>
          <w:szCs w:val="24"/>
          <w:lang w:val="id-ID" w:eastAsia="en-US"/>
          <w14:ligatures w14:val="standardContextual"/>
        </w:rPr>
        <w:t>g</w:t>
      </w:r>
      <w:r w:rsidR="00623A82" w:rsidRPr="00817655">
        <w:rPr>
          <w:rFonts w:ascii="Crimson Text" w:eastAsiaTheme="minorHAnsi" w:hAnsi="Crimson Text" w:cstheme="majorBidi"/>
          <w:bCs/>
          <w:i/>
          <w:iCs/>
          <w:kern w:val="2"/>
          <w:sz w:val="24"/>
          <w:szCs w:val="24"/>
          <w:lang w:val="id-ID" w:eastAsia="en-US"/>
          <w14:ligatures w14:val="standardContextual"/>
        </w:rPr>
        <w:t>ashab tana</w:t>
      </w:r>
      <w:r w:rsidR="00C506B7" w:rsidRPr="00817655">
        <w:rPr>
          <w:rFonts w:ascii="Crimson Text" w:eastAsiaTheme="minorHAnsi" w:hAnsi="Crimson Text" w:cstheme="majorBidi"/>
          <w:bCs/>
          <w:i/>
          <w:iCs/>
          <w:kern w:val="2"/>
          <w:sz w:val="24"/>
          <w:szCs w:val="24"/>
          <w:lang w:val="id-ID" w:eastAsia="en-US"/>
          <w14:ligatures w14:val="standardContextual"/>
        </w:rPr>
        <w:t>h</w:t>
      </w:r>
      <w:r w:rsidR="00623A82" w:rsidRPr="00817655">
        <w:rPr>
          <w:rFonts w:ascii="Crimson Text" w:eastAsiaTheme="minorHAnsi" w:hAnsi="Crimson Text" w:cstheme="majorBidi"/>
          <w:bCs/>
          <w:i/>
          <w:iCs/>
          <w:kern w:val="2"/>
          <w:sz w:val="24"/>
          <w:szCs w:val="24"/>
          <w:lang w:val="id-ID" w:eastAsia="en-US"/>
          <w14:ligatures w14:val="standardContextual"/>
        </w:rPr>
        <w:t xml:space="preserve"> yang dimiliki negara dengan cara yang disebut </w:t>
      </w:r>
      <w:r w:rsidR="00177149">
        <w:rPr>
          <w:rFonts w:ascii="Crimson Text" w:eastAsiaTheme="minorHAnsi" w:hAnsi="Crimson Text" w:cstheme="majorBidi"/>
          <w:bCs/>
          <w:i/>
          <w:iCs/>
          <w:kern w:val="2"/>
          <w:sz w:val="24"/>
          <w:szCs w:val="24"/>
          <w:lang w:val="id-ID" w:eastAsia="en-US"/>
          <w14:ligatures w14:val="standardContextual"/>
        </w:rPr>
        <w:t>waḍ’</w:t>
      </w:r>
      <w:r w:rsidR="00697F09">
        <w:rPr>
          <w:rFonts w:ascii="Crimson Text" w:eastAsiaTheme="minorHAnsi" w:hAnsi="Crimson Text" w:cstheme="majorBidi"/>
          <w:bCs/>
          <w:i/>
          <w:iCs/>
          <w:kern w:val="2"/>
          <w:sz w:val="24"/>
          <w:szCs w:val="24"/>
          <w:lang w:val="id-ID" w:eastAsia="en-US"/>
          <w14:ligatures w14:val="standardContextual"/>
        </w:rPr>
        <w:t xml:space="preserve"> al-yadd</w:t>
      </w:r>
      <w:r w:rsidR="00817655">
        <w:rPr>
          <w:rFonts w:ascii="Crimson Text" w:eastAsiaTheme="minorHAnsi" w:hAnsi="Crimson Text" w:cstheme="majorBidi"/>
          <w:bCs/>
          <w:i/>
          <w:iCs/>
          <w:kern w:val="2"/>
          <w:sz w:val="24"/>
          <w:szCs w:val="24"/>
          <w:lang w:val="id-ID" w:eastAsia="en-US"/>
          <w14:ligatures w14:val="standardContextual"/>
        </w:rPr>
        <w:t>d</w:t>
      </w:r>
      <w:r w:rsidR="00623A82" w:rsidRPr="00817655">
        <w:rPr>
          <w:rFonts w:ascii="Crimson Text" w:eastAsiaTheme="minorHAnsi" w:hAnsi="Crimson Text" w:cstheme="majorBidi"/>
          <w:bCs/>
          <w:i/>
          <w:iCs/>
          <w:kern w:val="2"/>
          <w:sz w:val="24"/>
          <w:szCs w:val="24"/>
          <w:lang w:val="id-ID" w:eastAsia="en-US"/>
          <w14:ligatures w14:val="standardContextual"/>
        </w:rPr>
        <w:t>? Dan apa yang harus diperbuat oleh pelaku gho</w:t>
      </w:r>
      <w:r w:rsidR="00817655">
        <w:rPr>
          <w:rFonts w:ascii="Crimson Text" w:eastAsiaTheme="minorHAnsi" w:hAnsi="Crimson Text" w:cstheme="majorBidi"/>
          <w:bCs/>
          <w:i/>
          <w:iCs/>
          <w:kern w:val="2"/>
          <w:sz w:val="24"/>
          <w:szCs w:val="24"/>
          <w:lang w:val="id-ID" w:eastAsia="en-US"/>
          <w14:ligatures w14:val="standardContextual"/>
        </w:rPr>
        <w:t>ṣ</w:t>
      </w:r>
      <w:r w:rsidR="00623A82" w:rsidRPr="00817655">
        <w:rPr>
          <w:rFonts w:ascii="Crimson Text" w:eastAsiaTheme="minorHAnsi" w:hAnsi="Crimson Text" w:cstheme="majorBidi"/>
          <w:bCs/>
          <w:i/>
          <w:iCs/>
          <w:kern w:val="2"/>
          <w:sz w:val="24"/>
          <w:szCs w:val="24"/>
          <w:lang w:val="id-ID" w:eastAsia="en-US"/>
          <w14:ligatures w14:val="standardContextual"/>
        </w:rPr>
        <w:t>ob ini?</w:t>
      </w:r>
      <w:r w:rsidR="00817655">
        <w:rPr>
          <w:rFonts w:ascii="Crimson Text" w:eastAsiaTheme="minorHAnsi" w:hAnsi="Crimson Text" w:cstheme="majorBidi"/>
          <w:bCs/>
          <w:i/>
          <w:iCs/>
          <w:kern w:val="2"/>
          <w:sz w:val="24"/>
          <w:szCs w:val="24"/>
          <w:lang w:val="id-ID" w:eastAsia="en-US"/>
          <w14:ligatures w14:val="standardContextual"/>
        </w:rPr>
        <w:t>”.</w:t>
      </w:r>
      <w:r w:rsidR="00623A82" w:rsidRPr="006A01A5">
        <w:rPr>
          <w:rFonts w:ascii="Crimson Text" w:eastAsiaTheme="minorHAnsi" w:hAnsi="Crimson Text" w:cstheme="majorBidi"/>
          <w:bCs/>
          <w:kern w:val="2"/>
          <w:sz w:val="24"/>
          <w:szCs w:val="24"/>
          <w:vertAlign w:val="superscript"/>
          <w:lang w:val="id-ID" w:eastAsia="en-US"/>
          <w14:ligatures w14:val="standardContextual"/>
        </w:rPr>
        <w:footnoteReference w:id="8"/>
      </w:r>
    </w:p>
    <w:p w14:paraId="626525AE" w14:textId="46FB4D30" w:rsidR="00817655" w:rsidRDefault="00623A82" w:rsidP="00FE58AC">
      <w:pPr>
        <w:spacing w:line="276" w:lineRule="auto"/>
        <w:ind w:firstLine="567"/>
        <w:jc w:val="both"/>
        <w:rPr>
          <w:rFonts w:ascii="Crimson Text" w:eastAsiaTheme="minorHAnsi" w:hAnsi="Crimson Text" w:cstheme="majorBidi"/>
          <w:bCs/>
          <w:kern w:val="2"/>
          <w:sz w:val="24"/>
          <w:szCs w:val="24"/>
          <w:lang w:val="id-ID" w:eastAsia="en-US"/>
          <w14:ligatures w14:val="standardContextual"/>
        </w:rPr>
      </w:pPr>
      <w:r w:rsidRPr="006A01A5">
        <w:rPr>
          <w:rFonts w:ascii="Crimson Text" w:eastAsiaTheme="minorHAnsi" w:hAnsi="Crimson Text" w:cstheme="majorBidi"/>
          <w:bCs/>
          <w:kern w:val="2"/>
          <w:sz w:val="24"/>
          <w:szCs w:val="24"/>
          <w:lang w:val="id-ID" w:eastAsia="en-US"/>
          <w14:ligatures w14:val="standardContextual"/>
        </w:rPr>
        <w:t xml:space="preserve">Dari sini kita dapat mengerti konteks beliau mengeluarkan fatwa ini adalah menjawab pertanyaan seseorang tentang hukum </w:t>
      </w:r>
      <w:r w:rsidR="000C318E">
        <w:rPr>
          <w:rFonts w:ascii="Crimson Text" w:eastAsiaTheme="minorHAnsi" w:hAnsi="Crimson Text" w:cstheme="majorBidi"/>
          <w:bCs/>
          <w:kern w:val="2"/>
          <w:sz w:val="24"/>
          <w:szCs w:val="24"/>
          <w:lang w:val="id-ID" w:eastAsia="en-US"/>
          <w14:ligatures w14:val="standardContextual"/>
        </w:rPr>
        <w:t>memanfaatkan</w:t>
      </w:r>
      <w:r w:rsidRPr="006A01A5">
        <w:rPr>
          <w:rFonts w:ascii="Crimson Text" w:eastAsiaTheme="minorHAnsi" w:hAnsi="Crimson Text" w:cstheme="majorBidi"/>
          <w:bCs/>
          <w:kern w:val="2"/>
          <w:sz w:val="24"/>
          <w:szCs w:val="24"/>
          <w:lang w:val="id-ID" w:eastAsia="en-US"/>
          <w14:ligatures w14:val="standardContextual"/>
        </w:rPr>
        <w:t xml:space="preserve"> tanah negara </w:t>
      </w:r>
      <w:r w:rsidR="000C318E">
        <w:rPr>
          <w:rFonts w:ascii="Crimson Text" w:eastAsiaTheme="minorHAnsi" w:hAnsi="Crimson Text" w:cstheme="majorBidi"/>
          <w:bCs/>
          <w:kern w:val="2"/>
          <w:sz w:val="24"/>
          <w:szCs w:val="24"/>
          <w:lang w:val="id-ID" w:eastAsia="en-US"/>
          <w14:ligatures w14:val="standardContextual"/>
        </w:rPr>
        <w:t>atau biasa dikenal dengan istilah</w:t>
      </w:r>
      <w:r w:rsidRPr="006A01A5">
        <w:rPr>
          <w:rFonts w:ascii="Crimson Text" w:eastAsiaTheme="minorHAnsi" w:hAnsi="Crimson Text" w:cstheme="majorBidi"/>
          <w:bCs/>
          <w:kern w:val="2"/>
          <w:sz w:val="24"/>
          <w:szCs w:val="24"/>
          <w:lang w:val="id-ID" w:eastAsia="en-US"/>
          <w14:ligatures w14:val="standardContextual"/>
        </w:rPr>
        <w:t xml:space="preserve"> </w:t>
      </w:r>
      <w:r w:rsidR="00177149">
        <w:rPr>
          <w:rFonts w:ascii="Crimson Text" w:eastAsiaTheme="minorHAnsi" w:hAnsi="Crimson Text" w:cstheme="majorBidi"/>
          <w:bCs/>
          <w:i/>
          <w:iCs/>
          <w:kern w:val="2"/>
          <w:sz w:val="24"/>
          <w:szCs w:val="24"/>
          <w:lang w:val="id-ID" w:eastAsia="en-US"/>
          <w14:ligatures w14:val="standardContextual"/>
        </w:rPr>
        <w:t>waḍ’</w:t>
      </w:r>
      <w:r w:rsidR="00697F09">
        <w:rPr>
          <w:rFonts w:ascii="Crimson Text" w:eastAsiaTheme="minorHAnsi" w:hAnsi="Crimson Text" w:cstheme="majorBidi"/>
          <w:bCs/>
          <w:i/>
          <w:iCs/>
          <w:kern w:val="2"/>
          <w:sz w:val="24"/>
          <w:szCs w:val="24"/>
          <w:lang w:val="id-ID" w:eastAsia="en-US"/>
          <w14:ligatures w14:val="standardContextual"/>
        </w:rPr>
        <w:t xml:space="preserve"> al-yadd</w:t>
      </w:r>
      <w:r w:rsidR="00817655">
        <w:rPr>
          <w:rFonts w:ascii="Crimson Text" w:eastAsiaTheme="minorHAnsi" w:hAnsi="Crimson Text" w:cstheme="majorBidi"/>
          <w:bCs/>
          <w:i/>
          <w:iCs/>
          <w:kern w:val="2"/>
          <w:sz w:val="24"/>
          <w:szCs w:val="24"/>
          <w:lang w:val="id-ID" w:eastAsia="en-US"/>
          <w14:ligatures w14:val="standardContextual"/>
        </w:rPr>
        <w:t>d</w:t>
      </w:r>
      <w:r w:rsidRPr="006A01A5">
        <w:rPr>
          <w:rFonts w:ascii="Crimson Text" w:eastAsiaTheme="minorHAnsi" w:hAnsi="Crimson Text" w:cstheme="majorBidi"/>
          <w:bCs/>
          <w:kern w:val="2"/>
          <w:sz w:val="24"/>
          <w:szCs w:val="24"/>
          <w:lang w:val="id-ID" w:eastAsia="en-US"/>
          <w14:ligatures w14:val="standardContextual"/>
        </w:rPr>
        <w:t>. Pertanyaan ini berun</w:t>
      </w:r>
      <w:r w:rsidR="00817655">
        <w:rPr>
          <w:rFonts w:ascii="Crimson Text" w:eastAsiaTheme="minorHAnsi" w:hAnsi="Crimson Text" w:cstheme="majorBidi"/>
          <w:bCs/>
          <w:kern w:val="2"/>
          <w:sz w:val="24"/>
          <w:szCs w:val="24"/>
          <w:lang w:val="id-ID" w:eastAsia="en-US"/>
          <w14:ligatures w14:val="standardContextual"/>
        </w:rPr>
        <w:t>t</w:t>
      </w:r>
      <w:r w:rsidRPr="006A01A5">
        <w:rPr>
          <w:rFonts w:ascii="Crimson Text" w:eastAsiaTheme="minorHAnsi" w:hAnsi="Crimson Text" w:cstheme="majorBidi"/>
          <w:bCs/>
          <w:kern w:val="2"/>
          <w:sz w:val="24"/>
          <w:szCs w:val="24"/>
          <w:lang w:val="id-ID" w:eastAsia="en-US"/>
          <w14:ligatures w14:val="standardContextual"/>
        </w:rPr>
        <w:t xml:space="preserve">ut pada </w:t>
      </w:r>
      <w:r w:rsidRPr="000C318E">
        <w:rPr>
          <w:rFonts w:ascii="Crimson Text" w:eastAsiaTheme="minorHAnsi" w:hAnsi="Crimson Text" w:cstheme="majorBidi"/>
          <w:bCs/>
          <w:kern w:val="2"/>
          <w:sz w:val="24"/>
          <w:szCs w:val="24"/>
          <w:lang w:val="id-ID" w:eastAsia="en-US"/>
          <w14:ligatures w14:val="standardContextual"/>
        </w:rPr>
        <w:t xml:space="preserve">maslaah </w:t>
      </w:r>
      <w:r w:rsidRPr="006A01A5">
        <w:rPr>
          <w:rFonts w:ascii="Crimson Text" w:eastAsiaTheme="minorHAnsi" w:hAnsi="Crimson Text" w:cstheme="majorBidi"/>
          <w:bCs/>
          <w:kern w:val="2"/>
          <w:sz w:val="24"/>
          <w:szCs w:val="24"/>
          <w:lang w:val="id-ID" w:eastAsia="en-US"/>
          <w14:ligatures w14:val="standardContextual"/>
        </w:rPr>
        <w:t>selanjutnya tentang konsekuensi atau tanggung jawab yang harus dilakukan orang yang telah melakukan perbuatan tersebut.</w:t>
      </w:r>
    </w:p>
    <w:p w14:paraId="2131B9C9" w14:textId="1784F2D9" w:rsidR="00623A82" w:rsidRPr="006A01A5" w:rsidRDefault="00623A82" w:rsidP="00817655">
      <w:pPr>
        <w:spacing w:after="0" w:line="276" w:lineRule="auto"/>
        <w:ind w:firstLine="567"/>
        <w:jc w:val="both"/>
        <w:rPr>
          <w:rFonts w:ascii="Crimson Text" w:eastAsiaTheme="minorHAnsi" w:hAnsi="Crimson Text" w:cstheme="majorBidi"/>
          <w:bCs/>
          <w:kern w:val="2"/>
          <w:sz w:val="24"/>
          <w:szCs w:val="24"/>
          <w:lang w:val="id-ID" w:eastAsia="en-US"/>
          <w14:ligatures w14:val="standardContextual"/>
        </w:rPr>
      </w:pPr>
      <w:r w:rsidRPr="006A01A5">
        <w:rPr>
          <w:rFonts w:ascii="Crimson Text" w:eastAsiaTheme="minorHAnsi" w:hAnsi="Crimson Text" w:cstheme="majorBidi"/>
          <w:bCs/>
          <w:kern w:val="2"/>
          <w:sz w:val="24"/>
          <w:szCs w:val="24"/>
          <w:lang w:val="id-ID" w:eastAsia="en-US"/>
          <w14:ligatures w14:val="standardContextual"/>
        </w:rPr>
        <w:t xml:space="preserve">Kesimpulan sikap dalam fatwa Dr. Ibrahim Syauqi Allam terletak di akhir pemaparan fatwa beliau setelah menampilkan berbagai dalil. Dan dapat diambil kesimpulan dari pemaparan </w:t>
      </w:r>
      <w:r w:rsidR="00727A58" w:rsidRPr="006A01A5">
        <w:rPr>
          <w:rFonts w:ascii="Crimson Text" w:eastAsiaTheme="minorHAnsi" w:hAnsi="Crimson Text" w:cstheme="majorBidi"/>
          <w:bCs/>
          <w:kern w:val="2"/>
          <w:sz w:val="24"/>
          <w:szCs w:val="24"/>
          <w:lang w:val="id-ID" w:eastAsia="en-US"/>
          <w14:ligatures w14:val="standardContextual"/>
        </w:rPr>
        <w:t>tersebut</w:t>
      </w:r>
      <w:r w:rsidRPr="006A01A5">
        <w:rPr>
          <w:rFonts w:ascii="Crimson Text" w:eastAsiaTheme="minorHAnsi" w:hAnsi="Crimson Text" w:cstheme="majorBidi"/>
          <w:bCs/>
          <w:kern w:val="2"/>
          <w:sz w:val="24"/>
          <w:szCs w:val="24"/>
          <w:lang w:val="id-ID" w:eastAsia="en-US"/>
          <w14:ligatures w14:val="standardContextual"/>
        </w:rPr>
        <w:t>:</w:t>
      </w:r>
    </w:p>
    <w:p w14:paraId="0BB1271E" w14:textId="224F1C47" w:rsidR="00623A82" w:rsidRPr="006A01A5" w:rsidRDefault="00623A82" w:rsidP="00817655">
      <w:pPr>
        <w:numPr>
          <w:ilvl w:val="0"/>
          <w:numId w:val="3"/>
        </w:numPr>
        <w:spacing w:after="0" w:line="276" w:lineRule="auto"/>
        <w:ind w:left="567" w:hanging="567"/>
        <w:contextualSpacing/>
        <w:jc w:val="both"/>
        <w:rPr>
          <w:rFonts w:ascii="Crimson Text" w:eastAsiaTheme="minorHAnsi" w:hAnsi="Crimson Text" w:cstheme="majorBidi"/>
          <w:bCs/>
          <w:kern w:val="2"/>
          <w:sz w:val="24"/>
          <w:szCs w:val="24"/>
          <w:lang w:val="id-ID" w:eastAsia="en-US"/>
          <w14:ligatures w14:val="standardContextual"/>
        </w:rPr>
      </w:pPr>
      <w:r w:rsidRPr="006A01A5">
        <w:rPr>
          <w:rFonts w:ascii="Crimson Text" w:eastAsiaTheme="minorHAnsi" w:hAnsi="Crimson Text" w:cstheme="majorBidi"/>
          <w:bCs/>
          <w:kern w:val="2"/>
          <w:sz w:val="24"/>
          <w:szCs w:val="24"/>
          <w:lang w:val="id-ID" w:eastAsia="en-US"/>
          <w14:ligatures w14:val="standardContextual"/>
        </w:rPr>
        <w:t xml:space="preserve">Menguasai tanah dengan cara </w:t>
      </w:r>
      <w:r w:rsidR="00177149">
        <w:rPr>
          <w:rFonts w:ascii="Crimson Text" w:eastAsiaTheme="minorHAnsi" w:hAnsi="Crimson Text" w:cstheme="majorBidi"/>
          <w:bCs/>
          <w:i/>
          <w:iCs/>
          <w:kern w:val="2"/>
          <w:sz w:val="24"/>
          <w:szCs w:val="24"/>
          <w:lang w:val="id-ID" w:eastAsia="en-US"/>
          <w14:ligatures w14:val="standardContextual"/>
        </w:rPr>
        <w:t>waḍ’</w:t>
      </w:r>
      <w:r w:rsidRPr="006A01A5">
        <w:rPr>
          <w:rFonts w:ascii="Crimson Text" w:eastAsiaTheme="minorHAnsi" w:hAnsi="Crimson Text" w:cstheme="majorBidi"/>
          <w:bCs/>
          <w:i/>
          <w:iCs/>
          <w:kern w:val="2"/>
          <w:sz w:val="24"/>
          <w:szCs w:val="24"/>
          <w:lang w:val="id-ID" w:eastAsia="en-US"/>
          <w14:ligatures w14:val="standardContextual"/>
        </w:rPr>
        <w:t>al-yad</w:t>
      </w:r>
      <w:r w:rsidR="00697F09">
        <w:rPr>
          <w:rFonts w:ascii="Crimson Text" w:eastAsiaTheme="minorHAnsi" w:hAnsi="Crimson Text" w:cstheme="majorBidi"/>
          <w:bCs/>
          <w:i/>
          <w:iCs/>
          <w:kern w:val="2"/>
          <w:sz w:val="24"/>
          <w:szCs w:val="24"/>
          <w:lang w:val="id-ID" w:eastAsia="en-US"/>
          <w14:ligatures w14:val="standardContextual"/>
        </w:rPr>
        <w:t>d</w:t>
      </w:r>
      <w:r w:rsidRPr="006A01A5">
        <w:rPr>
          <w:rFonts w:ascii="Crimson Text" w:eastAsiaTheme="minorHAnsi" w:hAnsi="Crimson Text" w:cstheme="majorBidi"/>
          <w:bCs/>
          <w:i/>
          <w:iCs/>
          <w:kern w:val="2"/>
          <w:sz w:val="24"/>
          <w:szCs w:val="24"/>
          <w:lang w:val="id-ID" w:eastAsia="en-US"/>
          <w14:ligatures w14:val="standardContextual"/>
        </w:rPr>
        <w:t xml:space="preserve"> </w:t>
      </w:r>
      <w:r w:rsidRPr="006A01A5">
        <w:rPr>
          <w:rFonts w:ascii="Crimson Text" w:eastAsiaTheme="minorHAnsi" w:hAnsi="Crimson Text" w:cstheme="majorBidi"/>
          <w:bCs/>
          <w:kern w:val="2"/>
          <w:sz w:val="24"/>
          <w:szCs w:val="24"/>
          <w:lang w:val="id-ID" w:eastAsia="en-US"/>
          <w14:ligatures w14:val="standardContextual"/>
        </w:rPr>
        <w:t>tanpa izin, perjanjian tertulis atau legalitas maka hukumnya haram secara syariat.</w:t>
      </w:r>
    </w:p>
    <w:p w14:paraId="26366E3C" w14:textId="6611E1FD" w:rsidR="00623A82" w:rsidRPr="006A01A5" w:rsidRDefault="00623A82" w:rsidP="00817655">
      <w:pPr>
        <w:numPr>
          <w:ilvl w:val="0"/>
          <w:numId w:val="3"/>
        </w:numPr>
        <w:spacing w:after="0" w:line="276" w:lineRule="auto"/>
        <w:ind w:left="567" w:hanging="567"/>
        <w:contextualSpacing/>
        <w:jc w:val="both"/>
        <w:rPr>
          <w:rFonts w:ascii="Crimson Text" w:eastAsiaTheme="minorHAnsi" w:hAnsi="Crimson Text" w:cstheme="majorBidi"/>
          <w:bCs/>
          <w:kern w:val="2"/>
          <w:sz w:val="24"/>
          <w:szCs w:val="24"/>
          <w:lang w:val="id-ID" w:eastAsia="en-US"/>
          <w14:ligatures w14:val="standardContextual"/>
        </w:rPr>
      </w:pPr>
      <w:r w:rsidRPr="006A01A5">
        <w:rPr>
          <w:rFonts w:ascii="Crimson Text" w:eastAsiaTheme="minorHAnsi" w:hAnsi="Crimson Text" w:cstheme="majorBidi"/>
          <w:bCs/>
          <w:kern w:val="2"/>
          <w:sz w:val="24"/>
          <w:szCs w:val="24"/>
          <w:lang w:val="id-ID" w:eastAsia="en-US"/>
          <w14:ligatures w14:val="standardContextual"/>
        </w:rPr>
        <w:t>Keharaman ini kian berimbuh</w:t>
      </w:r>
      <w:r w:rsidR="00697F09">
        <w:rPr>
          <w:rFonts w:ascii="Crimson Text" w:eastAsiaTheme="minorHAnsi" w:hAnsi="Crimson Text" w:cstheme="majorBidi"/>
          <w:bCs/>
          <w:kern w:val="2"/>
          <w:sz w:val="24"/>
          <w:szCs w:val="24"/>
          <w:lang w:val="id-ID" w:eastAsia="en-US"/>
          <w14:ligatures w14:val="standardContextual"/>
        </w:rPr>
        <w:t>,</w:t>
      </w:r>
      <w:r w:rsidRPr="006A01A5">
        <w:rPr>
          <w:rFonts w:ascii="Crimson Text" w:eastAsiaTheme="minorHAnsi" w:hAnsi="Crimson Text" w:cstheme="majorBidi"/>
          <w:bCs/>
          <w:kern w:val="2"/>
          <w:sz w:val="24"/>
          <w:szCs w:val="24"/>
          <w:lang w:val="id-ID" w:eastAsia="en-US"/>
          <w14:ligatures w14:val="standardContextual"/>
        </w:rPr>
        <w:t xml:space="preserve"> jika tanah yang dikuasai secara ilegal merupakan tanah milik negara. </w:t>
      </w:r>
      <w:r w:rsidR="00697F09">
        <w:rPr>
          <w:rFonts w:ascii="Crimson Text" w:eastAsiaTheme="minorHAnsi" w:hAnsi="Crimson Text" w:cstheme="majorBidi"/>
          <w:bCs/>
          <w:kern w:val="2"/>
          <w:sz w:val="24"/>
          <w:szCs w:val="24"/>
          <w:lang w:val="id-ID" w:eastAsia="en-US"/>
          <w14:ligatures w14:val="standardContextual"/>
        </w:rPr>
        <w:t>H</w:t>
      </w:r>
      <w:r w:rsidRPr="006A01A5">
        <w:rPr>
          <w:rFonts w:ascii="Crimson Text" w:eastAsiaTheme="minorHAnsi" w:hAnsi="Crimson Text" w:cstheme="majorBidi"/>
          <w:bCs/>
          <w:kern w:val="2"/>
          <w:sz w:val="24"/>
          <w:szCs w:val="24"/>
          <w:lang w:val="id-ID" w:eastAsia="en-US"/>
          <w14:ligatures w14:val="standardContextual"/>
        </w:rPr>
        <w:t>al ini dikarenakan mengeksploitasi harta yang dimiliki oleh publik lebih tercela dan buruk daripada mengeksploitasi harta yang dimiliki perorangan. Karena pelanggaran ini mempengaruhi seluruh masyarakat, bukan hanya individu tertentu.</w:t>
      </w:r>
    </w:p>
    <w:p w14:paraId="73DC7383" w14:textId="3A328898" w:rsidR="00EA4789" w:rsidRPr="00817655" w:rsidRDefault="00623A82" w:rsidP="00FE58AC">
      <w:pPr>
        <w:numPr>
          <w:ilvl w:val="0"/>
          <w:numId w:val="3"/>
        </w:numPr>
        <w:spacing w:line="276" w:lineRule="auto"/>
        <w:ind w:left="567" w:hanging="567"/>
        <w:contextualSpacing/>
        <w:jc w:val="both"/>
        <w:rPr>
          <w:rFonts w:ascii="Crimson Text" w:eastAsiaTheme="minorHAnsi" w:hAnsi="Crimson Text" w:cstheme="majorBidi"/>
          <w:bCs/>
          <w:kern w:val="2"/>
          <w:sz w:val="24"/>
          <w:szCs w:val="24"/>
          <w:lang w:val="id-ID" w:eastAsia="en-US"/>
          <w14:ligatures w14:val="standardContextual"/>
        </w:rPr>
      </w:pPr>
      <w:r w:rsidRPr="006A01A5">
        <w:rPr>
          <w:rFonts w:ascii="Crimson Text" w:eastAsiaTheme="minorHAnsi" w:hAnsi="Crimson Text" w:cstheme="majorBidi"/>
          <w:bCs/>
          <w:kern w:val="2"/>
          <w:sz w:val="24"/>
          <w:szCs w:val="24"/>
          <w:lang w:val="id-ID" w:eastAsia="en-US"/>
          <w14:ligatures w14:val="standardContextual"/>
        </w:rPr>
        <w:lastRenderedPageBreak/>
        <w:t xml:space="preserve">Setiap orang yang </w:t>
      </w:r>
      <w:r w:rsidRPr="000C318E">
        <w:rPr>
          <w:rFonts w:ascii="Crimson Text" w:eastAsiaTheme="minorHAnsi" w:hAnsi="Crimson Text" w:cstheme="majorBidi"/>
          <w:bCs/>
          <w:kern w:val="2"/>
          <w:sz w:val="24"/>
          <w:szCs w:val="24"/>
          <w:lang w:val="id-ID" w:eastAsia="en-US"/>
          <w14:ligatures w14:val="standardContextual"/>
        </w:rPr>
        <w:t>m</w:t>
      </w:r>
      <w:r w:rsidR="00697F09">
        <w:rPr>
          <w:rFonts w:ascii="Crimson Text" w:eastAsiaTheme="minorHAnsi" w:hAnsi="Crimson Text" w:cstheme="majorBidi"/>
          <w:bCs/>
          <w:kern w:val="2"/>
          <w:sz w:val="24"/>
          <w:szCs w:val="24"/>
          <w:lang w:val="id-ID" w:eastAsia="en-US"/>
          <w14:ligatures w14:val="standardContextual"/>
        </w:rPr>
        <w:t xml:space="preserve">elakukan tindakan </w:t>
      </w:r>
      <w:r w:rsidR="00721325" w:rsidRPr="00721325">
        <w:rPr>
          <w:rFonts w:ascii="Crimson Text" w:eastAsiaTheme="minorHAnsi" w:hAnsi="Crimson Text" w:cstheme="majorBidi"/>
          <w:bCs/>
          <w:kern w:val="2"/>
          <w:sz w:val="24"/>
          <w:szCs w:val="24"/>
          <w:lang w:val="id-ID" w:eastAsia="en-US"/>
          <w14:ligatures w14:val="standardContextual"/>
        </w:rPr>
        <w:t>gasab</w:t>
      </w:r>
      <w:r w:rsidR="00697F09">
        <w:rPr>
          <w:rFonts w:ascii="Crimson Text" w:eastAsiaTheme="minorHAnsi" w:hAnsi="Crimson Text" w:cstheme="majorBidi"/>
          <w:bCs/>
          <w:kern w:val="2"/>
          <w:sz w:val="24"/>
          <w:szCs w:val="24"/>
          <w:lang w:val="id-ID" w:eastAsia="en-US"/>
          <w14:ligatures w14:val="standardContextual"/>
        </w:rPr>
        <w:t>,</w:t>
      </w:r>
      <w:r w:rsidRPr="006A01A5">
        <w:rPr>
          <w:rFonts w:ascii="Crimson Text" w:eastAsiaTheme="minorHAnsi" w:hAnsi="Crimson Text" w:cstheme="majorBidi"/>
          <w:bCs/>
          <w:kern w:val="2"/>
          <w:sz w:val="24"/>
          <w:szCs w:val="24"/>
          <w:lang w:val="id-ID" w:eastAsia="en-US"/>
          <w14:ligatures w14:val="standardContextual"/>
        </w:rPr>
        <w:t xml:space="preserve"> maka wajib mengembalikannya bilamana benda tersebut masih utuh. Dan wajib untuk mengganti rugi bila barang tersebut telah rusak. Karena (sesuai dengan </w:t>
      </w:r>
      <w:r w:rsidR="00BE4CBB" w:rsidRPr="006A01A5">
        <w:rPr>
          <w:rFonts w:ascii="Crimson Text" w:eastAsiaTheme="minorHAnsi" w:hAnsi="Crimson Text" w:cstheme="majorBidi"/>
          <w:bCs/>
          <w:kern w:val="2"/>
          <w:sz w:val="24"/>
          <w:szCs w:val="24"/>
          <w:lang w:val="id-ID" w:eastAsia="en-US"/>
          <w14:ligatures w14:val="standardContextual"/>
        </w:rPr>
        <w:t>kaidah</w:t>
      </w:r>
      <w:r w:rsidRPr="006A01A5">
        <w:rPr>
          <w:rFonts w:ascii="Crimson Text" w:eastAsiaTheme="minorHAnsi" w:hAnsi="Crimson Text" w:cstheme="majorBidi"/>
          <w:bCs/>
          <w:kern w:val="2"/>
          <w:sz w:val="24"/>
          <w:szCs w:val="24"/>
          <w:lang w:val="id-ID" w:eastAsia="en-US"/>
          <w14:ligatures w14:val="standardContextual"/>
        </w:rPr>
        <w:t>) bila tak mampu mengembalikan suatu barang</w:t>
      </w:r>
      <w:r w:rsidR="00697F09">
        <w:rPr>
          <w:rFonts w:ascii="Crimson Text" w:eastAsiaTheme="minorHAnsi" w:hAnsi="Crimson Text" w:cstheme="majorBidi"/>
          <w:bCs/>
          <w:kern w:val="2"/>
          <w:sz w:val="24"/>
          <w:szCs w:val="24"/>
          <w:lang w:val="id-ID" w:eastAsia="en-US"/>
          <w14:ligatures w14:val="standardContextual"/>
        </w:rPr>
        <w:t>,</w:t>
      </w:r>
      <w:r w:rsidRPr="006A01A5">
        <w:rPr>
          <w:rFonts w:ascii="Crimson Text" w:eastAsiaTheme="minorHAnsi" w:hAnsi="Crimson Text" w:cstheme="majorBidi"/>
          <w:bCs/>
          <w:kern w:val="2"/>
          <w:sz w:val="24"/>
          <w:szCs w:val="24"/>
          <w:lang w:val="id-ID" w:eastAsia="en-US"/>
          <w14:ligatures w14:val="standardContextual"/>
        </w:rPr>
        <w:t xml:space="preserve"> maka wajib untuk mengganti rugi. </w:t>
      </w:r>
      <w:r w:rsidRPr="006A01A5">
        <w:rPr>
          <w:rFonts w:ascii="Crimson Text" w:eastAsiaTheme="minorHAnsi" w:hAnsi="Crimson Text" w:cstheme="majorBidi"/>
          <w:bCs/>
          <w:kern w:val="2"/>
          <w:sz w:val="24"/>
          <w:szCs w:val="24"/>
          <w:vertAlign w:val="superscript"/>
          <w:lang w:val="id-ID" w:eastAsia="en-US"/>
          <w14:ligatures w14:val="standardContextual"/>
        </w:rPr>
        <w:footnoteReference w:id="9"/>
      </w:r>
    </w:p>
    <w:p w14:paraId="56EDC229" w14:textId="4F4DB731" w:rsidR="00697F09" w:rsidRDefault="00C506B7" w:rsidP="00FE58AC">
      <w:pPr>
        <w:spacing w:line="276" w:lineRule="auto"/>
        <w:ind w:firstLine="567"/>
        <w:jc w:val="both"/>
        <w:rPr>
          <w:rFonts w:ascii="Crimson Text" w:eastAsiaTheme="minorHAnsi" w:hAnsi="Crimson Text" w:cstheme="majorBidi"/>
          <w:bCs/>
          <w:kern w:val="2"/>
          <w:sz w:val="24"/>
          <w:szCs w:val="24"/>
          <w:lang w:val="id-ID" w:eastAsia="en-US"/>
          <w14:ligatures w14:val="standardContextual"/>
        </w:rPr>
      </w:pPr>
      <w:r w:rsidRPr="006A01A5">
        <w:rPr>
          <w:rFonts w:ascii="Crimson Text" w:eastAsiaTheme="minorHAnsi" w:hAnsi="Crimson Text" w:cstheme="majorBidi"/>
          <w:bCs/>
          <w:kern w:val="2"/>
          <w:sz w:val="24"/>
          <w:szCs w:val="24"/>
          <w:lang w:val="id-ID" w:eastAsia="en-US"/>
          <w14:ligatures w14:val="standardContextual"/>
        </w:rPr>
        <w:t>T</w:t>
      </w:r>
      <w:r w:rsidR="00623A82" w:rsidRPr="006A01A5">
        <w:rPr>
          <w:rFonts w:ascii="Crimson Text" w:eastAsiaTheme="minorHAnsi" w:hAnsi="Crimson Text" w:cstheme="majorBidi"/>
          <w:bCs/>
          <w:kern w:val="2"/>
          <w:sz w:val="24"/>
          <w:szCs w:val="24"/>
          <w:lang w:val="id-ID" w:eastAsia="en-US"/>
          <w14:ligatures w14:val="standardContextual"/>
        </w:rPr>
        <w:t xml:space="preserve">anah negara dalam pandangan Dr. Syauqi Ibrahim Allam adalah setiap tanah yang dikuasai dan diatur kemudian disalurkan oleh negara lewat lembaga atau dinas terkait sesuai undang-undang atau peraturan yang telah berlaku. Definisi yang kedua adalah definisi </w:t>
      </w:r>
      <w:r w:rsidR="00177149">
        <w:rPr>
          <w:rFonts w:ascii="Crimson Text" w:eastAsiaTheme="minorHAnsi" w:hAnsi="Crimson Text" w:cstheme="majorBidi"/>
          <w:bCs/>
          <w:i/>
          <w:iCs/>
          <w:kern w:val="2"/>
          <w:sz w:val="24"/>
          <w:szCs w:val="24"/>
          <w:lang w:val="id-ID" w:eastAsia="en-US"/>
          <w14:ligatures w14:val="standardContextual"/>
        </w:rPr>
        <w:t>waḍ’</w:t>
      </w:r>
      <w:r w:rsidR="00697F09">
        <w:rPr>
          <w:rFonts w:ascii="Crimson Text" w:eastAsiaTheme="minorHAnsi" w:hAnsi="Crimson Text" w:cstheme="majorBidi"/>
          <w:bCs/>
          <w:i/>
          <w:iCs/>
          <w:kern w:val="2"/>
          <w:sz w:val="24"/>
          <w:szCs w:val="24"/>
          <w:lang w:val="id-ID" w:eastAsia="en-US"/>
          <w14:ligatures w14:val="standardContextual"/>
        </w:rPr>
        <w:t xml:space="preserve"> al-yadd</w:t>
      </w:r>
      <w:r w:rsidR="00EA4789">
        <w:rPr>
          <w:rFonts w:ascii="Crimson Text" w:eastAsiaTheme="minorHAnsi" w:hAnsi="Crimson Text" w:cstheme="majorBidi"/>
          <w:bCs/>
          <w:i/>
          <w:iCs/>
          <w:kern w:val="2"/>
          <w:sz w:val="24"/>
          <w:szCs w:val="24"/>
          <w:lang w:val="id-ID" w:eastAsia="en-US"/>
          <w14:ligatures w14:val="standardContextual"/>
        </w:rPr>
        <w:t xml:space="preserve"> </w:t>
      </w:r>
      <w:r w:rsidR="00623A82" w:rsidRPr="006A01A5">
        <w:rPr>
          <w:rFonts w:ascii="Crimson Text" w:eastAsiaTheme="minorHAnsi" w:hAnsi="Crimson Text" w:cstheme="majorBidi"/>
          <w:bCs/>
          <w:kern w:val="2"/>
          <w:sz w:val="24"/>
          <w:szCs w:val="24"/>
          <w:lang w:val="id-ID" w:eastAsia="en-US"/>
          <w14:ligatures w14:val="standardContextual"/>
        </w:rPr>
        <w:t>:</w:t>
      </w:r>
      <w:r w:rsidR="00FB736E" w:rsidRPr="006A01A5">
        <w:rPr>
          <w:rFonts w:ascii="Crimson Text" w:eastAsiaTheme="minorHAnsi" w:hAnsi="Crimson Text" w:cstheme="majorBidi"/>
          <w:bCs/>
          <w:kern w:val="2"/>
          <w:sz w:val="24"/>
          <w:szCs w:val="24"/>
          <w:lang w:val="id-ID" w:eastAsia="en-US"/>
          <w14:ligatures w14:val="standardContextual"/>
        </w:rPr>
        <w:t xml:space="preserve"> </w:t>
      </w:r>
      <w:r w:rsidR="00623A82" w:rsidRPr="006A01A5">
        <w:rPr>
          <w:rFonts w:ascii="Crimson Text" w:eastAsiaTheme="minorHAnsi" w:hAnsi="Crimson Text" w:cstheme="majorBidi"/>
          <w:bCs/>
          <w:kern w:val="2"/>
          <w:sz w:val="24"/>
          <w:szCs w:val="24"/>
          <w:lang w:val="id-ID" w:eastAsia="en-US"/>
          <w14:ligatures w14:val="standardContextual"/>
        </w:rPr>
        <w:t xml:space="preserve">“Sedangkan makna </w:t>
      </w:r>
      <w:r w:rsidR="00177149">
        <w:rPr>
          <w:rFonts w:ascii="Crimson Text" w:eastAsiaTheme="minorHAnsi" w:hAnsi="Crimson Text" w:cstheme="majorBidi"/>
          <w:bCs/>
          <w:i/>
          <w:iCs/>
          <w:kern w:val="2"/>
          <w:sz w:val="24"/>
          <w:szCs w:val="24"/>
          <w:lang w:val="id-ID" w:eastAsia="en-US"/>
          <w14:ligatures w14:val="standardContextual"/>
        </w:rPr>
        <w:t>waḍ’</w:t>
      </w:r>
      <w:r w:rsidR="00697F09">
        <w:rPr>
          <w:rFonts w:ascii="Crimson Text" w:eastAsiaTheme="minorHAnsi" w:hAnsi="Crimson Text" w:cstheme="majorBidi"/>
          <w:bCs/>
          <w:i/>
          <w:iCs/>
          <w:kern w:val="2"/>
          <w:sz w:val="24"/>
          <w:szCs w:val="24"/>
          <w:lang w:val="id-ID" w:eastAsia="en-US"/>
          <w14:ligatures w14:val="standardContextual"/>
        </w:rPr>
        <w:t xml:space="preserve"> al-yadd</w:t>
      </w:r>
      <w:r w:rsidR="00623A82" w:rsidRPr="006A01A5">
        <w:rPr>
          <w:rFonts w:ascii="Crimson Text" w:eastAsiaTheme="minorHAnsi" w:hAnsi="Crimson Text" w:cstheme="majorBidi"/>
          <w:bCs/>
          <w:i/>
          <w:iCs/>
          <w:kern w:val="2"/>
          <w:sz w:val="24"/>
          <w:szCs w:val="24"/>
          <w:lang w:val="id-ID" w:eastAsia="en-US"/>
          <w14:ligatures w14:val="standardContextual"/>
        </w:rPr>
        <w:t xml:space="preserve"> </w:t>
      </w:r>
      <w:r w:rsidR="00623A82" w:rsidRPr="006A01A5">
        <w:rPr>
          <w:rFonts w:ascii="Crimson Text" w:eastAsiaTheme="minorHAnsi" w:hAnsi="Crimson Text" w:cstheme="majorBidi"/>
          <w:bCs/>
          <w:kern w:val="2"/>
          <w:sz w:val="24"/>
          <w:szCs w:val="24"/>
          <w:lang w:val="id-ID" w:eastAsia="en-US"/>
          <w14:ligatures w14:val="standardContextual"/>
        </w:rPr>
        <w:t>terhadap tanah negara adalah</w:t>
      </w:r>
      <w:r w:rsidR="00697F09">
        <w:rPr>
          <w:rFonts w:ascii="Crimson Text" w:eastAsiaTheme="minorHAnsi" w:hAnsi="Crimson Text" w:cstheme="majorBidi"/>
          <w:bCs/>
          <w:kern w:val="2"/>
          <w:sz w:val="24"/>
          <w:szCs w:val="24"/>
          <w:lang w:val="id-ID" w:eastAsia="en-US"/>
          <w14:ligatures w14:val="standardContextual"/>
        </w:rPr>
        <w:t>;</w:t>
      </w:r>
      <w:r w:rsidR="00623A82" w:rsidRPr="006A01A5">
        <w:rPr>
          <w:rFonts w:ascii="Crimson Text" w:eastAsiaTheme="minorHAnsi" w:hAnsi="Crimson Text" w:cstheme="majorBidi"/>
          <w:bCs/>
          <w:kern w:val="2"/>
          <w:sz w:val="24"/>
          <w:szCs w:val="24"/>
          <w:lang w:val="id-ID" w:eastAsia="en-US"/>
          <w14:ligatures w14:val="standardContextual"/>
        </w:rPr>
        <w:t xml:space="preserve"> mutlak mengambil alih kepemilikan atau menggunakannya. Baik secara langsung lewat suatu usaha </w:t>
      </w:r>
      <w:r w:rsidR="00A77461">
        <w:rPr>
          <w:rFonts w:ascii="Crimson Text" w:eastAsiaTheme="minorHAnsi" w:hAnsi="Crimson Text" w:cstheme="majorBidi"/>
          <w:bCs/>
          <w:kern w:val="2"/>
          <w:sz w:val="24"/>
          <w:szCs w:val="24"/>
          <w:lang w:val="id-ID" w:eastAsia="en-US"/>
          <w14:ligatures w14:val="standardContextual"/>
        </w:rPr>
        <w:t>(</w:t>
      </w:r>
      <w:r w:rsidR="00623A82" w:rsidRPr="006A01A5">
        <w:rPr>
          <w:rFonts w:ascii="Crimson Text" w:eastAsiaTheme="minorHAnsi" w:hAnsi="Crimson Text" w:cstheme="majorBidi"/>
          <w:bCs/>
          <w:kern w:val="2"/>
          <w:sz w:val="24"/>
          <w:szCs w:val="24"/>
          <w:lang w:val="id-ID" w:eastAsia="en-US"/>
          <w14:ligatures w14:val="standardContextual"/>
        </w:rPr>
        <w:t xml:space="preserve">seperti mendirikan bangunan di atasnya atau dengan memanfaatkannya dengan cara menanaminya </w:t>
      </w:r>
      <w:r w:rsidR="00A77461">
        <w:rPr>
          <w:rFonts w:ascii="Crimson Text" w:eastAsiaTheme="minorHAnsi" w:hAnsi="Crimson Text" w:cstheme="majorBidi"/>
          <w:bCs/>
          <w:kern w:val="2"/>
          <w:sz w:val="24"/>
          <w:szCs w:val="24"/>
          <w:lang w:val="id-ID" w:eastAsia="en-US"/>
          <w14:ligatures w14:val="standardContextual"/>
        </w:rPr>
        <w:t xml:space="preserve">atau </w:t>
      </w:r>
      <w:r w:rsidR="00623A82" w:rsidRPr="006A01A5">
        <w:rPr>
          <w:rFonts w:ascii="Crimson Text" w:eastAsiaTheme="minorHAnsi" w:hAnsi="Crimson Text" w:cstheme="majorBidi"/>
          <w:bCs/>
          <w:kern w:val="2"/>
          <w:sz w:val="24"/>
          <w:szCs w:val="24"/>
          <w:lang w:val="id-ID" w:eastAsia="en-US"/>
          <w14:ligatures w14:val="standardContextual"/>
        </w:rPr>
        <w:t>dengan secara tidak langsung</w:t>
      </w:r>
      <w:r w:rsidR="00A77461">
        <w:rPr>
          <w:rFonts w:ascii="Crimson Text" w:eastAsiaTheme="minorHAnsi" w:hAnsi="Crimson Text" w:cstheme="majorBidi"/>
          <w:bCs/>
          <w:kern w:val="2"/>
          <w:sz w:val="24"/>
          <w:szCs w:val="24"/>
          <w:lang w:val="id-ID" w:eastAsia="en-US"/>
          <w14:ligatures w14:val="standardContextual"/>
        </w:rPr>
        <w:t>)</w:t>
      </w:r>
      <w:r w:rsidR="00623A82" w:rsidRPr="006A01A5">
        <w:rPr>
          <w:rFonts w:ascii="Crimson Text" w:eastAsiaTheme="minorHAnsi" w:hAnsi="Crimson Text" w:cstheme="majorBidi"/>
          <w:bCs/>
          <w:kern w:val="2"/>
          <w:sz w:val="24"/>
          <w:szCs w:val="24"/>
          <w:lang w:val="id-ID" w:eastAsia="en-US"/>
          <w14:ligatures w14:val="standardContextual"/>
        </w:rPr>
        <w:t>. Segala usaha ini sekiranya menghalangi negara untuk dapat mengelola tanah tersebut.”</w:t>
      </w:r>
      <w:r w:rsidR="00623A82" w:rsidRPr="006A01A5">
        <w:rPr>
          <w:rFonts w:ascii="Crimson Text" w:eastAsiaTheme="minorHAnsi" w:hAnsi="Crimson Text" w:cstheme="majorBidi"/>
          <w:bCs/>
          <w:kern w:val="2"/>
          <w:sz w:val="24"/>
          <w:szCs w:val="24"/>
          <w:vertAlign w:val="superscript"/>
          <w:lang w:val="id-ID" w:eastAsia="en-US"/>
          <w14:ligatures w14:val="standardContextual"/>
        </w:rPr>
        <w:footnoteReference w:id="10"/>
      </w:r>
    </w:p>
    <w:p w14:paraId="25CCC776" w14:textId="1ED25664" w:rsidR="00697F09" w:rsidRDefault="00623A82" w:rsidP="00FE58AC">
      <w:pPr>
        <w:spacing w:line="276" w:lineRule="auto"/>
        <w:ind w:firstLine="567"/>
        <w:jc w:val="both"/>
        <w:rPr>
          <w:rFonts w:ascii="Crimson Text" w:eastAsiaTheme="minorHAnsi" w:hAnsi="Crimson Text" w:cstheme="majorBidi"/>
          <w:bCs/>
          <w:kern w:val="2"/>
          <w:sz w:val="24"/>
          <w:szCs w:val="24"/>
          <w:lang w:val="id-ID" w:eastAsia="en-US"/>
          <w14:ligatures w14:val="standardContextual"/>
        </w:rPr>
      </w:pPr>
      <w:r w:rsidRPr="006A01A5">
        <w:rPr>
          <w:rFonts w:ascii="Crimson Text" w:eastAsiaTheme="minorHAnsi" w:hAnsi="Crimson Text" w:cstheme="majorBidi"/>
          <w:bCs/>
          <w:kern w:val="2"/>
          <w:sz w:val="24"/>
          <w:szCs w:val="24"/>
          <w:lang w:val="id-ID" w:eastAsia="en-US"/>
          <w14:ligatures w14:val="standardContextual"/>
        </w:rPr>
        <w:t xml:space="preserve">Dr. Syauqi Ibrahim Allam dalam pembahasan ini sangat tegas dengan mengatakan bahwa setiap usaha menguasai dan memakai tanah negara sekira dapat menghambat negara untuk dapat memanfaatkannya telah disebut </w:t>
      </w:r>
      <w:r w:rsidR="00177149">
        <w:rPr>
          <w:rFonts w:ascii="Crimson Text" w:eastAsiaTheme="minorHAnsi" w:hAnsi="Crimson Text" w:cstheme="majorBidi"/>
          <w:bCs/>
          <w:i/>
          <w:iCs/>
          <w:kern w:val="2"/>
          <w:sz w:val="24"/>
          <w:szCs w:val="24"/>
          <w:lang w:val="id-ID" w:eastAsia="en-US"/>
          <w14:ligatures w14:val="standardContextual"/>
        </w:rPr>
        <w:t>waḍ’</w:t>
      </w:r>
      <w:r w:rsidR="00697F09">
        <w:rPr>
          <w:rFonts w:ascii="Crimson Text" w:eastAsiaTheme="minorHAnsi" w:hAnsi="Crimson Text" w:cstheme="majorBidi"/>
          <w:bCs/>
          <w:i/>
          <w:iCs/>
          <w:kern w:val="2"/>
          <w:sz w:val="24"/>
          <w:szCs w:val="24"/>
          <w:lang w:val="id-ID" w:eastAsia="en-US"/>
          <w14:ligatures w14:val="standardContextual"/>
        </w:rPr>
        <w:t xml:space="preserve"> al-yadd</w:t>
      </w:r>
      <w:r w:rsidRPr="006A01A5">
        <w:rPr>
          <w:rFonts w:ascii="Crimson Text" w:eastAsiaTheme="minorHAnsi" w:hAnsi="Crimson Text" w:cstheme="majorBidi"/>
          <w:bCs/>
          <w:kern w:val="2"/>
          <w:sz w:val="24"/>
          <w:szCs w:val="24"/>
          <w:lang w:val="id-ID" w:eastAsia="en-US"/>
          <w14:ligatures w14:val="standardContextual"/>
        </w:rPr>
        <w:t xml:space="preserve">. Namun di sini beliau membahas tentang hukum melakukan tindakan tersebut. </w:t>
      </w:r>
      <w:r w:rsidR="00A77461">
        <w:rPr>
          <w:rFonts w:ascii="Crimson Text" w:eastAsiaTheme="minorHAnsi" w:hAnsi="Crimson Text" w:cstheme="majorBidi"/>
          <w:bCs/>
          <w:kern w:val="2"/>
          <w:sz w:val="24"/>
          <w:szCs w:val="24"/>
          <w:lang w:val="id-ID" w:eastAsia="en-US"/>
          <w14:ligatures w14:val="standardContextual"/>
        </w:rPr>
        <w:t xml:space="preserve">Kemudian </w:t>
      </w:r>
      <w:r w:rsidRPr="006A01A5">
        <w:rPr>
          <w:rFonts w:ascii="Crimson Text" w:eastAsiaTheme="minorHAnsi" w:hAnsi="Crimson Text" w:cstheme="majorBidi"/>
          <w:bCs/>
          <w:kern w:val="2"/>
          <w:sz w:val="24"/>
          <w:szCs w:val="24"/>
          <w:lang w:val="id-ID" w:eastAsia="en-US"/>
          <w14:ligatures w14:val="standardContextual"/>
        </w:rPr>
        <w:t xml:space="preserve">pada pembahasan </w:t>
      </w:r>
      <w:r w:rsidR="00A77461">
        <w:rPr>
          <w:rFonts w:ascii="Crimson Text" w:eastAsiaTheme="minorHAnsi" w:hAnsi="Crimson Text" w:cstheme="majorBidi"/>
          <w:bCs/>
          <w:kern w:val="2"/>
          <w:sz w:val="24"/>
          <w:szCs w:val="24"/>
          <w:lang w:val="id-ID" w:eastAsia="en-US"/>
          <w14:ligatures w14:val="standardContextual"/>
        </w:rPr>
        <w:t>selanjutnya</w:t>
      </w:r>
      <w:r w:rsidRPr="006A01A5">
        <w:rPr>
          <w:rFonts w:ascii="Crimson Text" w:eastAsiaTheme="minorHAnsi" w:hAnsi="Crimson Text" w:cstheme="majorBidi"/>
          <w:bCs/>
          <w:kern w:val="2"/>
          <w:sz w:val="24"/>
          <w:szCs w:val="24"/>
          <w:lang w:val="id-ID" w:eastAsia="en-US"/>
          <w14:ligatures w14:val="standardContextual"/>
        </w:rPr>
        <w:t xml:space="preserve"> beliau membahas tentang hukum penggunaan tanah negara secara ilegal menurut pandangan syariat.</w:t>
      </w:r>
    </w:p>
    <w:p w14:paraId="5D7D86B3" w14:textId="1F0E9E16" w:rsidR="00721325" w:rsidRDefault="00623A82" w:rsidP="00FE58AC">
      <w:pPr>
        <w:spacing w:line="276" w:lineRule="auto"/>
        <w:ind w:firstLine="567"/>
        <w:jc w:val="both"/>
        <w:rPr>
          <w:rFonts w:ascii="Crimson Text" w:eastAsiaTheme="minorHAnsi" w:hAnsi="Crimson Text" w:cstheme="majorBidi"/>
          <w:bCs/>
          <w:kern w:val="2"/>
          <w:sz w:val="24"/>
          <w:szCs w:val="24"/>
          <w:lang w:val="id-ID" w:eastAsia="en-US"/>
          <w14:ligatures w14:val="standardContextual"/>
        </w:rPr>
      </w:pPr>
      <w:r w:rsidRPr="006A01A5">
        <w:rPr>
          <w:rFonts w:ascii="Crimson Text" w:eastAsiaTheme="minorHAnsi" w:hAnsi="Crimson Text" w:cstheme="majorBidi"/>
          <w:bCs/>
          <w:kern w:val="2"/>
          <w:sz w:val="24"/>
          <w:szCs w:val="24"/>
          <w:lang w:val="id-ID" w:eastAsia="en-US"/>
          <w14:ligatures w14:val="standardContextual"/>
        </w:rPr>
        <w:t>Dr. Syauqi Ibrahim Allam melanjutkan pembahasan dengan menyebutkan definisi</w:t>
      </w:r>
      <w:r w:rsidRPr="006A01A5">
        <w:rPr>
          <w:rFonts w:ascii="Crimson Text" w:eastAsiaTheme="minorHAnsi" w:hAnsi="Crimson Text" w:cstheme="majorBidi"/>
          <w:bCs/>
          <w:i/>
          <w:iCs/>
          <w:kern w:val="2"/>
          <w:sz w:val="24"/>
          <w:szCs w:val="24"/>
          <w:lang w:val="id-ID" w:eastAsia="en-US"/>
          <w14:ligatures w14:val="standardContextual"/>
        </w:rPr>
        <w:t xml:space="preserve"> </w:t>
      </w:r>
      <w:r w:rsidR="00721325" w:rsidRPr="00721325">
        <w:rPr>
          <w:rFonts w:ascii="Crimson Text" w:eastAsiaTheme="minorHAnsi" w:hAnsi="Crimson Text" w:cstheme="majorBidi"/>
          <w:bCs/>
          <w:kern w:val="2"/>
          <w:sz w:val="24"/>
          <w:szCs w:val="24"/>
          <w:lang w:val="id-ID" w:eastAsia="en-US"/>
          <w14:ligatures w14:val="standardContextual"/>
        </w:rPr>
        <w:t>gasab</w:t>
      </w:r>
      <w:r w:rsidRPr="006A01A5">
        <w:rPr>
          <w:rFonts w:ascii="Crimson Text" w:eastAsiaTheme="minorHAnsi" w:hAnsi="Crimson Text" w:cstheme="majorBidi"/>
          <w:bCs/>
          <w:kern w:val="2"/>
          <w:sz w:val="24"/>
          <w:szCs w:val="24"/>
          <w:lang w:val="id-ID" w:eastAsia="en-US"/>
          <w14:ligatures w14:val="standardContextual"/>
        </w:rPr>
        <w:t xml:space="preserve"> </w:t>
      </w:r>
      <w:r w:rsidR="00A77461">
        <w:rPr>
          <w:rFonts w:ascii="Crimson Text" w:eastAsiaTheme="minorHAnsi" w:hAnsi="Crimson Text" w:cstheme="majorBidi"/>
          <w:bCs/>
          <w:kern w:val="2"/>
          <w:sz w:val="24"/>
          <w:szCs w:val="24"/>
          <w:lang w:val="id-ID" w:eastAsia="en-US"/>
          <w14:ligatures w14:val="standardContextual"/>
        </w:rPr>
        <w:t xml:space="preserve"> </w:t>
      </w:r>
      <w:r w:rsidRPr="006A01A5">
        <w:rPr>
          <w:rFonts w:ascii="Crimson Text" w:eastAsiaTheme="minorHAnsi" w:hAnsi="Crimson Text" w:cstheme="majorBidi"/>
          <w:bCs/>
          <w:kern w:val="2"/>
          <w:sz w:val="24"/>
          <w:szCs w:val="24"/>
          <w:lang w:val="id-ID" w:eastAsia="en-US"/>
          <w14:ligatures w14:val="standardContextual"/>
        </w:rPr>
        <w:t xml:space="preserve">dari beberapa tokoh ulama seperti </w:t>
      </w:r>
      <w:r w:rsidR="00A77461">
        <w:rPr>
          <w:rFonts w:ascii="Crimson Text" w:eastAsiaTheme="minorHAnsi" w:hAnsi="Crimson Text" w:cstheme="majorBidi"/>
          <w:bCs/>
          <w:kern w:val="2"/>
          <w:sz w:val="24"/>
          <w:szCs w:val="24"/>
          <w:lang w:val="id-ID" w:eastAsia="en-US"/>
          <w14:ligatures w14:val="standardContextual"/>
        </w:rPr>
        <w:t>linguis ternama,</w:t>
      </w:r>
      <w:r w:rsidRPr="006A01A5">
        <w:rPr>
          <w:rFonts w:ascii="Crimson Text" w:eastAsiaTheme="minorHAnsi" w:hAnsi="Crimson Text" w:cstheme="majorBidi"/>
          <w:bCs/>
          <w:kern w:val="2"/>
          <w:sz w:val="24"/>
          <w:szCs w:val="24"/>
          <w:lang w:val="id-ID" w:eastAsia="en-US"/>
          <w14:ligatures w14:val="standardContextual"/>
        </w:rPr>
        <w:t xml:space="preserve"> Ibnu </w:t>
      </w:r>
      <w:r w:rsidRPr="00177149">
        <w:rPr>
          <w:rFonts w:ascii="Crimson Text" w:eastAsiaTheme="minorHAnsi" w:hAnsi="Crimson Text" w:cstheme="majorBidi"/>
          <w:bCs/>
          <w:kern w:val="2"/>
          <w:sz w:val="24"/>
          <w:szCs w:val="24"/>
          <w:lang w:val="id-ID" w:eastAsia="en-US"/>
          <w14:ligatures w14:val="standardContextual"/>
        </w:rPr>
        <w:t>M</w:t>
      </w:r>
      <w:r w:rsidR="00177149">
        <w:rPr>
          <w:rFonts w:ascii="Crimson Text" w:eastAsiaTheme="minorHAnsi" w:hAnsi="Crimson Text" w:cstheme="majorBidi"/>
          <w:bCs/>
          <w:kern w:val="2"/>
          <w:sz w:val="24"/>
          <w:szCs w:val="24"/>
          <w:lang w:val="id-ID" w:eastAsia="en-US"/>
          <w14:ligatures w14:val="standardContextual"/>
        </w:rPr>
        <w:t>anẓū</w:t>
      </w:r>
      <w:r w:rsidRPr="00177149">
        <w:rPr>
          <w:rFonts w:ascii="Crimson Text" w:eastAsiaTheme="minorHAnsi" w:hAnsi="Crimson Text" w:cstheme="majorBidi"/>
          <w:bCs/>
          <w:kern w:val="2"/>
          <w:sz w:val="24"/>
          <w:szCs w:val="24"/>
          <w:lang w:val="id-ID" w:eastAsia="en-US"/>
          <w14:ligatures w14:val="standardContextual"/>
        </w:rPr>
        <w:t>r</w:t>
      </w:r>
      <w:r w:rsidRPr="006A01A5">
        <w:rPr>
          <w:rFonts w:ascii="Crimson Text" w:eastAsiaTheme="minorHAnsi" w:hAnsi="Crimson Text" w:cstheme="majorBidi"/>
          <w:bCs/>
          <w:kern w:val="2"/>
          <w:sz w:val="24"/>
          <w:szCs w:val="24"/>
          <w:vertAlign w:val="superscript"/>
          <w:lang w:val="id-ID" w:eastAsia="en-US"/>
          <w14:ligatures w14:val="standardContextual"/>
        </w:rPr>
        <w:footnoteReference w:id="11"/>
      </w:r>
      <w:r w:rsidRPr="006A01A5">
        <w:rPr>
          <w:rFonts w:ascii="Crimson Text" w:eastAsiaTheme="minorHAnsi" w:hAnsi="Crimson Text" w:cstheme="majorBidi"/>
          <w:bCs/>
          <w:kern w:val="2"/>
          <w:sz w:val="24"/>
          <w:szCs w:val="24"/>
          <w:lang w:val="id-ID" w:eastAsia="en-US"/>
          <w14:ligatures w14:val="standardContextual"/>
        </w:rPr>
        <w:t xml:space="preserve"> dalam kitab </w:t>
      </w:r>
      <w:r w:rsidRPr="00A77461">
        <w:rPr>
          <w:rFonts w:ascii="Crimson Text" w:eastAsiaTheme="minorHAnsi" w:hAnsi="Crimson Text" w:cstheme="majorBidi"/>
          <w:bCs/>
          <w:i/>
          <w:iCs/>
          <w:kern w:val="2"/>
          <w:sz w:val="24"/>
          <w:szCs w:val="24"/>
          <w:lang w:val="id-ID" w:eastAsia="en-US"/>
          <w14:ligatures w14:val="standardContextual"/>
        </w:rPr>
        <w:t>Lis</w:t>
      </w:r>
      <w:r w:rsidR="00697F09">
        <w:rPr>
          <w:rFonts w:ascii="Crimson Text" w:eastAsiaTheme="minorHAnsi" w:hAnsi="Crimson Text" w:cstheme="majorBidi"/>
          <w:bCs/>
          <w:i/>
          <w:iCs/>
          <w:kern w:val="2"/>
          <w:sz w:val="24"/>
          <w:szCs w:val="24"/>
          <w:lang w:val="id-ID" w:eastAsia="en-US"/>
          <w14:ligatures w14:val="standardContextual"/>
        </w:rPr>
        <w:t>ā</w:t>
      </w:r>
      <w:r w:rsidRPr="00A77461">
        <w:rPr>
          <w:rFonts w:ascii="Crimson Text" w:eastAsiaTheme="minorHAnsi" w:hAnsi="Crimson Text" w:cstheme="majorBidi"/>
          <w:bCs/>
          <w:i/>
          <w:iCs/>
          <w:kern w:val="2"/>
          <w:sz w:val="24"/>
          <w:szCs w:val="24"/>
          <w:lang w:val="id-ID" w:eastAsia="en-US"/>
          <w14:ligatures w14:val="standardContextual"/>
        </w:rPr>
        <w:t>n al-</w:t>
      </w:r>
      <w:r w:rsidR="00697F09">
        <w:rPr>
          <w:rFonts w:ascii="Crimson Text" w:eastAsiaTheme="minorHAnsi" w:hAnsi="Crimson Text" w:cstheme="majorBidi"/>
          <w:bCs/>
          <w:i/>
          <w:iCs/>
          <w:kern w:val="2"/>
          <w:sz w:val="24"/>
          <w:szCs w:val="24"/>
          <w:lang w:val="id-ID" w:eastAsia="en-US"/>
          <w14:ligatures w14:val="standardContextual"/>
        </w:rPr>
        <w:t>‘</w:t>
      </w:r>
      <w:r w:rsidRPr="00A77461">
        <w:rPr>
          <w:rFonts w:ascii="Crimson Text" w:eastAsiaTheme="minorHAnsi" w:hAnsi="Crimson Text" w:cstheme="majorBidi"/>
          <w:bCs/>
          <w:i/>
          <w:iCs/>
          <w:kern w:val="2"/>
          <w:sz w:val="24"/>
          <w:szCs w:val="24"/>
          <w:lang w:val="id-ID" w:eastAsia="en-US"/>
          <w14:ligatures w14:val="standardContextual"/>
        </w:rPr>
        <w:t>Arab</w:t>
      </w:r>
      <w:r w:rsidRPr="006A01A5">
        <w:rPr>
          <w:rFonts w:ascii="Crimson Text" w:eastAsiaTheme="minorHAnsi" w:hAnsi="Crimson Text" w:cstheme="majorBidi"/>
          <w:bCs/>
          <w:kern w:val="2"/>
          <w:sz w:val="24"/>
          <w:szCs w:val="24"/>
          <w:lang w:val="id-ID" w:eastAsia="en-US"/>
          <w14:ligatures w14:val="standardContextual"/>
        </w:rPr>
        <w:t xml:space="preserve">. </w:t>
      </w:r>
      <w:r w:rsidR="00177149">
        <w:rPr>
          <w:rFonts w:ascii="Crimson Text" w:eastAsiaTheme="minorHAnsi" w:hAnsi="Crimson Text" w:cstheme="majorBidi"/>
          <w:bCs/>
          <w:kern w:val="2"/>
          <w:sz w:val="24"/>
          <w:szCs w:val="24"/>
          <w:lang w:val="id-ID" w:eastAsia="en-US"/>
          <w14:ligatures w14:val="standardContextual"/>
        </w:rPr>
        <w:t>Ibnu Manẓūr</w:t>
      </w:r>
      <w:r w:rsidRPr="006A01A5">
        <w:rPr>
          <w:rFonts w:ascii="Crimson Text" w:eastAsiaTheme="minorHAnsi" w:hAnsi="Crimson Text" w:cstheme="majorBidi"/>
          <w:bCs/>
          <w:kern w:val="2"/>
          <w:sz w:val="24"/>
          <w:szCs w:val="24"/>
          <w:lang w:val="id-ID" w:eastAsia="en-US"/>
          <w14:ligatures w14:val="standardContextual"/>
        </w:rPr>
        <w:t xml:space="preserve"> mendefinisikan </w:t>
      </w:r>
      <w:r w:rsidR="00721325" w:rsidRPr="00721325">
        <w:rPr>
          <w:rFonts w:ascii="Crimson Text" w:eastAsiaTheme="minorHAnsi" w:hAnsi="Crimson Text" w:cstheme="majorBidi"/>
          <w:bCs/>
          <w:kern w:val="2"/>
          <w:sz w:val="24"/>
          <w:szCs w:val="24"/>
          <w:lang w:val="id-ID" w:eastAsia="en-US"/>
          <w14:ligatures w14:val="standardContextual"/>
        </w:rPr>
        <w:t>gasab</w:t>
      </w:r>
      <w:r w:rsidR="00697F09">
        <w:rPr>
          <w:rFonts w:ascii="Crimson Text" w:eastAsiaTheme="minorHAnsi" w:hAnsi="Crimson Text" w:cstheme="majorBidi"/>
          <w:bCs/>
          <w:kern w:val="2"/>
          <w:sz w:val="24"/>
          <w:szCs w:val="24"/>
          <w:lang w:val="id-ID" w:eastAsia="en-US"/>
          <w14:ligatures w14:val="standardContextual"/>
        </w:rPr>
        <w:t>;</w:t>
      </w:r>
      <w:r w:rsidRPr="006A01A5">
        <w:rPr>
          <w:rFonts w:ascii="Crimson Text" w:eastAsiaTheme="minorHAnsi" w:hAnsi="Crimson Text" w:cstheme="majorBidi"/>
          <w:bCs/>
          <w:kern w:val="2"/>
          <w:sz w:val="24"/>
          <w:szCs w:val="24"/>
          <w:lang w:val="id-ID" w:eastAsia="en-US"/>
          <w14:ligatures w14:val="standardContextual"/>
        </w:rPr>
        <w:t xml:space="preserve"> mengambil harta kepunyaan oran</w:t>
      </w:r>
      <w:r w:rsidR="00A77461">
        <w:rPr>
          <w:rFonts w:ascii="Crimson Text" w:eastAsiaTheme="minorHAnsi" w:hAnsi="Crimson Text" w:cstheme="majorBidi"/>
          <w:bCs/>
          <w:kern w:val="2"/>
          <w:sz w:val="24"/>
          <w:szCs w:val="24"/>
          <w:lang w:val="id-ID" w:eastAsia="en-US"/>
          <w14:ligatures w14:val="standardContextual"/>
        </w:rPr>
        <w:t xml:space="preserve">g </w:t>
      </w:r>
      <w:r w:rsidRPr="006A01A5">
        <w:rPr>
          <w:rFonts w:ascii="Crimson Text" w:eastAsiaTheme="minorHAnsi" w:hAnsi="Crimson Text" w:cstheme="majorBidi"/>
          <w:bCs/>
          <w:kern w:val="2"/>
          <w:sz w:val="24"/>
          <w:szCs w:val="24"/>
          <w:lang w:val="id-ID" w:eastAsia="en-US"/>
          <w14:ligatures w14:val="standardContextual"/>
        </w:rPr>
        <w:t xml:space="preserve">lain dengan zalim dan semena-mena. Seorang ulama </w:t>
      </w:r>
      <w:r w:rsidR="00697F09" w:rsidRPr="00697F09">
        <w:rPr>
          <w:rFonts w:ascii="Crimson Text" w:eastAsiaTheme="minorHAnsi" w:hAnsi="Crimson Text" w:cstheme="majorBidi"/>
          <w:bCs/>
          <w:kern w:val="2"/>
          <w:sz w:val="24"/>
          <w:szCs w:val="24"/>
          <w:lang w:val="id-ID" w:eastAsia="en-US"/>
          <w14:ligatures w14:val="standardContextual"/>
        </w:rPr>
        <w:t>Mazhab Hanafi</w:t>
      </w:r>
      <w:r w:rsidRPr="006A01A5">
        <w:rPr>
          <w:rFonts w:ascii="Crimson Text" w:eastAsiaTheme="minorHAnsi" w:hAnsi="Crimson Text" w:cstheme="majorBidi"/>
          <w:bCs/>
          <w:kern w:val="2"/>
          <w:sz w:val="24"/>
          <w:szCs w:val="24"/>
          <w:lang w:val="id-ID" w:eastAsia="en-US"/>
          <w14:ligatures w14:val="standardContextual"/>
        </w:rPr>
        <w:t>, a</w:t>
      </w:r>
      <w:r w:rsidR="00697F09">
        <w:rPr>
          <w:rFonts w:ascii="Crimson Text" w:eastAsiaTheme="minorHAnsi" w:hAnsi="Crimson Text" w:cstheme="majorBidi"/>
          <w:bCs/>
          <w:kern w:val="2"/>
          <w:sz w:val="24"/>
          <w:szCs w:val="24"/>
          <w:lang w:val="id-ID" w:eastAsia="en-US"/>
          <w14:ligatures w14:val="standardContextual"/>
        </w:rPr>
        <w:t>s</w:t>
      </w:r>
      <w:r w:rsidRPr="006A01A5">
        <w:rPr>
          <w:rFonts w:ascii="Crimson Text" w:eastAsiaTheme="minorHAnsi" w:hAnsi="Crimson Text" w:cstheme="majorBidi"/>
          <w:bCs/>
          <w:kern w:val="2"/>
          <w:sz w:val="24"/>
          <w:szCs w:val="24"/>
          <w:lang w:val="id-ID" w:eastAsia="en-US"/>
          <w14:ligatures w14:val="standardContextual"/>
        </w:rPr>
        <w:t>-Syarakhsy</w:t>
      </w:r>
      <w:r w:rsidR="00697F09">
        <w:rPr>
          <w:rFonts w:ascii="Crimson Text" w:eastAsiaTheme="minorHAnsi" w:hAnsi="Crimson Text" w:cstheme="majorBidi"/>
          <w:bCs/>
          <w:kern w:val="2"/>
          <w:sz w:val="24"/>
          <w:szCs w:val="24"/>
          <w:lang w:val="id-ID" w:eastAsia="en-US"/>
          <w14:ligatures w14:val="standardContextual"/>
        </w:rPr>
        <w:t>ī</w:t>
      </w:r>
      <w:r w:rsidRPr="006A01A5">
        <w:rPr>
          <w:rFonts w:ascii="Crimson Text" w:eastAsiaTheme="minorHAnsi" w:hAnsi="Crimson Text" w:cstheme="majorBidi"/>
          <w:bCs/>
          <w:kern w:val="2"/>
          <w:sz w:val="24"/>
          <w:szCs w:val="24"/>
          <w:lang w:val="id-ID" w:eastAsia="en-US"/>
          <w14:ligatures w14:val="standardContextual"/>
        </w:rPr>
        <w:t>,</w:t>
      </w:r>
      <w:r w:rsidRPr="006A01A5">
        <w:rPr>
          <w:rFonts w:ascii="Crimson Text" w:eastAsiaTheme="minorHAnsi" w:hAnsi="Crimson Text" w:cstheme="majorBidi"/>
          <w:bCs/>
          <w:kern w:val="2"/>
          <w:sz w:val="24"/>
          <w:szCs w:val="24"/>
          <w:vertAlign w:val="superscript"/>
          <w:lang w:val="id-ID" w:eastAsia="en-US"/>
          <w14:ligatures w14:val="standardContextual"/>
        </w:rPr>
        <w:footnoteReference w:id="12"/>
      </w:r>
      <w:r w:rsidRPr="006A01A5">
        <w:rPr>
          <w:rFonts w:ascii="Crimson Text" w:eastAsiaTheme="minorHAnsi" w:hAnsi="Crimson Text" w:cstheme="majorBidi"/>
          <w:bCs/>
          <w:kern w:val="2"/>
          <w:sz w:val="24"/>
          <w:szCs w:val="24"/>
          <w:lang w:val="id-ID" w:eastAsia="en-US"/>
          <w14:ligatures w14:val="standardContextual"/>
        </w:rPr>
        <w:t xml:space="preserve"> </w:t>
      </w:r>
      <w:r w:rsidR="00A77461">
        <w:rPr>
          <w:rFonts w:ascii="Crimson Text" w:eastAsiaTheme="minorHAnsi" w:hAnsi="Crimson Text" w:cstheme="majorBidi"/>
          <w:bCs/>
          <w:kern w:val="2"/>
          <w:sz w:val="24"/>
          <w:szCs w:val="24"/>
          <w:lang w:val="id-ID" w:eastAsia="en-US"/>
          <w14:ligatures w14:val="standardContextual"/>
        </w:rPr>
        <w:t>dalam</w:t>
      </w:r>
      <w:r w:rsidRPr="006A01A5">
        <w:rPr>
          <w:rFonts w:ascii="Crimson Text" w:eastAsiaTheme="minorHAnsi" w:hAnsi="Crimson Text" w:cstheme="majorBidi"/>
          <w:bCs/>
          <w:kern w:val="2"/>
          <w:sz w:val="24"/>
          <w:szCs w:val="24"/>
          <w:lang w:val="id-ID" w:eastAsia="en-US"/>
          <w14:ligatures w14:val="standardContextual"/>
        </w:rPr>
        <w:t xml:space="preserve"> kitab </w:t>
      </w:r>
      <w:r w:rsidRPr="006A01A5">
        <w:rPr>
          <w:rFonts w:ascii="Crimson Text" w:eastAsiaTheme="minorHAnsi" w:hAnsi="Crimson Text" w:cstheme="majorBidi"/>
          <w:bCs/>
          <w:i/>
          <w:iCs/>
          <w:kern w:val="2"/>
          <w:sz w:val="24"/>
          <w:szCs w:val="24"/>
          <w:lang w:val="id-ID" w:eastAsia="en-US"/>
          <w14:ligatures w14:val="standardContextual"/>
        </w:rPr>
        <w:t>al-Mabs</w:t>
      </w:r>
      <w:r w:rsidR="00697F09">
        <w:rPr>
          <w:rFonts w:ascii="Crimson Text" w:eastAsiaTheme="minorHAnsi" w:hAnsi="Crimson Text" w:cstheme="majorBidi"/>
          <w:bCs/>
          <w:i/>
          <w:iCs/>
          <w:kern w:val="2"/>
          <w:sz w:val="24"/>
          <w:szCs w:val="24"/>
          <w:lang w:val="id-ID" w:eastAsia="en-US"/>
          <w14:ligatures w14:val="standardContextual"/>
        </w:rPr>
        <w:t>ūṭ</w:t>
      </w:r>
      <w:r w:rsidRPr="006A01A5">
        <w:rPr>
          <w:rFonts w:ascii="Crimson Text" w:eastAsiaTheme="minorHAnsi" w:hAnsi="Crimson Text" w:cstheme="majorBidi"/>
          <w:bCs/>
          <w:kern w:val="2"/>
          <w:sz w:val="24"/>
          <w:szCs w:val="24"/>
          <w:lang w:val="id-ID" w:eastAsia="en-US"/>
          <w14:ligatures w14:val="standardContextual"/>
        </w:rPr>
        <w:t xml:space="preserve"> </w:t>
      </w:r>
      <w:r w:rsidR="00A77461">
        <w:rPr>
          <w:rFonts w:ascii="Crimson Text" w:eastAsiaTheme="minorHAnsi" w:hAnsi="Crimson Text" w:cstheme="majorBidi"/>
          <w:bCs/>
          <w:kern w:val="2"/>
          <w:sz w:val="24"/>
          <w:szCs w:val="24"/>
          <w:lang w:val="id-ID" w:eastAsia="en-US"/>
          <w14:ligatures w14:val="standardContextual"/>
        </w:rPr>
        <w:t>mendefinisikan</w:t>
      </w:r>
      <w:r w:rsidR="00697F09">
        <w:rPr>
          <w:rFonts w:ascii="Crimson Text" w:eastAsiaTheme="minorHAnsi" w:hAnsi="Crimson Text" w:cstheme="majorBidi"/>
          <w:bCs/>
          <w:kern w:val="2"/>
          <w:sz w:val="24"/>
          <w:szCs w:val="24"/>
          <w:lang w:val="id-ID" w:eastAsia="en-US"/>
          <w14:ligatures w14:val="standardContextual"/>
        </w:rPr>
        <w:t>;</w:t>
      </w:r>
      <w:r w:rsidRPr="006A01A5">
        <w:rPr>
          <w:rFonts w:ascii="Crimson Text" w:eastAsiaTheme="minorHAnsi" w:hAnsi="Crimson Text" w:cstheme="majorBidi"/>
          <w:bCs/>
          <w:kern w:val="2"/>
          <w:sz w:val="24"/>
          <w:szCs w:val="24"/>
          <w:lang w:val="id-ID" w:eastAsia="en-US"/>
          <w14:ligatures w14:val="standardContextual"/>
        </w:rPr>
        <w:t xml:space="preserve"> </w:t>
      </w:r>
      <w:r w:rsidR="00721325" w:rsidRPr="00721325">
        <w:rPr>
          <w:rFonts w:ascii="Crimson Text" w:eastAsiaTheme="minorHAnsi" w:hAnsi="Crimson Text" w:cstheme="majorBidi"/>
          <w:bCs/>
          <w:kern w:val="2"/>
          <w:sz w:val="24"/>
          <w:szCs w:val="24"/>
          <w:lang w:val="id-ID" w:eastAsia="en-US"/>
          <w14:ligatures w14:val="standardContextual"/>
        </w:rPr>
        <w:t>gasab</w:t>
      </w:r>
      <w:r w:rsidRPr="006A01A5">
        <w:rPr>
          <w:rFonts w:ascii="Crimson Text" w:eastAsiaTheme="minorHAnsi" w:hAnsi="Crimson Text" w:cstheme="majorBidi"/>
          <w:bCs/>
          <w:kern w:val="2"/>
          <w:sz w:val="24"/>
          <w:szCs w:val="24"/>
          <w:lang w:val="id-ID" w:eastAsia="en-US"/>
          <w14:ligatures w14:val="standardContextual"/>
        </w:rPr>
        <w:t xml:space="preserve"> pada dasarnya adalah pengambilan hak orang lain dengan cara yang tidak dibenarkan. Namun secara definisi syara’, </w:t>
      </w:r>
      <w:r w:rsidR="00721325" w:rsidRPr="00721325">
        <w:rPr>
          <w:rFonts w:ascii="Crimson Text" w:eastAsiaTheme="minorHAnsi" w:hAnsi="Crimson Text" w:cstheme="majorBidi"/>
          <w:bCs/>
          <w:kern w:val="2"/>
          <w:sz w:val="24"/>
          <w:szCs w:val="24"/>
          <w:lang w:val="id-ID" w:eastAsia="en-US"/>
          <w14:ligatures w14:val="standardContextual"/>
        </w:rPr>
        <w:t>gasab</w:t>
      </w:r>
      <w:r w:rsidRPr="006A01A5">
        <w:rPr>
          <w:rFonts w:ascii="Crimson Text" w:eastAsiaTheme="minorHAnsi" w:hAnsi="Crimson Text" w:cstheme="majorBidi"/>
          <w:bCs/>
          <w:kern w:val="2"/>
          <w:sz w:val="24"/>
          <w:szCs w:val="24"/>
          <w:lang w:val="id-ID" w:eastAsia="en-US"/>
          <w14:ligatures w14:val="standardContextual"/>
        </w:rPr>
        <w:t xml:space="preserve"> lebih spesifik membahas tentang pengambilan hak milik orang lain yang memiliki harga yang diperhitungkan. </w:t>
      </w:r>
      <w:r w:rsidR="00721325" w:rsidRPr="00721325">
        <w:rPr>
          <w:rFonts w:ascii="Crimson Text" w:eastAsiaTheme="minorHAnsi" w:hAnsi="Crimson Text" w:cstheme="majorBidi"/>
          <w:bCs/>
          <w:kern w:val="2"/>
          <w:sz w:val="24"/>
          <w:szCs w:val="24"/>
          <w:lang w:val="id-ID" w:eastAsia="en-US"/>
          <w14:ligatures w14:val="standardContextual"/>
        </w:rPr>
        <w:t>Gasab</w:t>
      </w:r>
      <w:r w:rsidRPr="006A01A5">
        <w:rPr>
          <w:rFonts w:ascii="Crimson Text" w:eastAsiaTheme="minorHAnsi" w:hAnsi="Crimson Text" w:cstheme="majorBidi"/>
          <w:bCs/>
          <w:kern w:val="2"/>
          <w:sz w:val="24"/>
          <w:szCs w:val="24"/>
          <w:lang w:val="id-ID" w:eastAsia="en-US"/>
          <w14:ligatures w14:val="standardContextual"/>
        </w:rPr>
        <w:t xml:space="preserve"> diharamkan sebab ia merupakan perbuatan zalim dan menyakiti orang lain.</w:t>
      </w:r>
      <w:r w:rsidR="00721325">
        <w:rPr>
          <w:rFonts w:ascii="Crimson Text" w:eastAsiaTheme="minorHAnsi" w:hAnsi="Crimson Text" w:cstheme="majorBidi"/>
          <w:bCs/>
          <w:kern w:val="2"/>
          <w:sz w:val="24"/>
          <w:szCs w:val="24"/>
          <w:lang w:val="id-ID" w:eastAsia="en-US"/>
          <w14:ligatures w14:val="standardContextual"/>
        </w:rPr>
        <w:t xml:space="preserve"> </w:t>
      </w:r>
      <w:r w:rsidRPr="006A01A5">
        <w:rPr>
          <w:rFonts w:ascii="Crimson Text" w:eastAsiaTheme="minorHAnsi" w:hAnsi="Crimson Text" w:cstheme="majorBidi"/>
          <w:bCs/>
          <w:kern w:val="2"/>
          <w:sz w:val="24"/>
          <w:szCs w:val="24"/>
          <w:lang w:val="id-ID" w:eastAsia="en-US"/>
          <w14:ligatures w14:val="standardContextual"/>
        </w:rPr>
        <w:t xml:space="preserve">Dr. Syauqi Ibrahim Allam dalam pembahasan ini juga mengutip pendapat dari kalangan </w:t>
      </w:r>
      <w:r w:rsidR="00697F09">
        <w:rPr>
          <w:rFonts w:ascii="Crimson Text" w:eastAsiaTheme="minorHAnsi" w:hAnsi="Crimson Text" w:cstheme="majorBidi"/>
          <w:bCs/>
          <w:kern w:val="2"/>
          <w:sz w:val="24"/>
          <w:szCs w:val="24"/>
          <w:lang w:val="id-ID" w:eastAsia="en-US"/>
          <w14:ligatures w14:val="standardContextual"/>
        </w:rPr>
        <w:t>Mazhab Syafii</w:t>
      </w:r>
      <w:r w:rsidR="0008080C">
        <w:rPr>
          <w:rFonts w:ascii="Crimson Text" w:eastAsiaTheme="minorHAnsi" w:hAnsi="Crimson Text" w:cstheme="majorBidi"/>
          <w:bCs/>
          <w:kern w:val="2"/>
          <w:sz w:val="24"/>
          <w:szCs w:val="24"/>
          <w:lang w:val="id-ID" w:eastAsia="en-US"/>
          <w14:ligatures w14:val="standardContextual"/>
        </w:rPr>
        <w:t xml:space="preserve"> melalui</w:t>
      </w:r>
      <w:r w:rsidRPr="006A01A5">
        <w:rPr>
          <w:rFonts w:ascii="Crimson Text" w:eastAsiaTheme="minorHAnsi" w:hAnsi="Crimson Text" w:cstheme="majorBidi"/>
          <w:bCs/>
          <w:kern w:val="2"/>
          <w:sz w:val="24"/>
          <w:szCs w:val="24"/>
          <w:lang w:val="id-ID" w:eastAsia="en-US"/>
          <w14:ligatures w14:val="standardContextual"/>
        </w:rPr>
        <w:t xml:space="preserve"> pendapat Syaikh al-Isl</w:t>
      </w:r>
      <w:r w:rsidR="00697F09">
        <w:rPr>
          <w:rFonts w:ascii="Crimson Text" w:eastAsiaTheme="minorHAnsi" w:hAnsi="Crimson Text" w:cstheme="majorBidi"/>
          <w:bCs/>
          <w:kern w:val="2"/>
          <w:sz w:val="24"/>
          <w:szCs w:val="24"/>
          <w:lang w:val="id-ID" w:eastAsia="en-US"/>
          <w14:ligatures w14:val="standardContextual"/>
        </w:rPr>
        <w:t>ā</w:t>
      </w:r>
      <w:r w:rsidRPr="006A01A5">
        <w:rPr>
          <w:rFonts w:ascii="Crimson Text" w:eastAsiaTheme="minorHAnsi" w:hAnsi="Crimson Text" w:cstheme="majorBidi"/>
          <w:bCs/>
          <w:kern w:val="2"/>
          <w:sz w:val="24"/>
          <w:szCs w:val="24"/>
          <w:lang w:val="id-ID" w:eastAsia="en-US"/>
          <w14:ligatures w14:val="standardContextual"/>
        </w:rPr>
        <w:t xml:space="preserve">m </w:t>
      </w:r>
      <w:bookmarkStart w:id="1" w:name="_Hlk181138437"/>
      <w:r w:rsidRPr="006A01A5">
        <w:rPr>
          <w:rFonts w:ascii="Crimson Text" w:eastAsiaTheme="minorHAnsi" w:hAnsi="Crimson Text" w:cstheme="majorBidi"/>
          <w:bCs/>
          <w:kern w:val="2"/>
          <w:sz w:val="24"/>
          <w:szCs w:val="24"/>
          <w:lang w:val="id-ID" w:eastAsia="en-US"/>
          <w14:ligatures w14:val="standardContextual"/>
        </w:rPr>
        <w:t>Zakariy</w:t>
      </w:r>
      <w:r w:rsidR="00697F09">
        <w:rPr>
          <w:rFonts w:ascii="Crimson Text" w:eastAsiaTheme="minorHAnsi" w:hAnsi="Crimson Text" w:cstheme="majorBidi"/>
          <w:bCs/>
          <w:kern w:val="2"/>
          <w:sz w:val="24"/>
          <w:szCs w:val="24"/>
          <w:lang w:val="id-ID" w:eastAsia="en-US"/>
          <w14:ligatures w14:val="standardContextual"/>
        </w:rPr>
        <w:t>ā</w:t>
      </w:r>
      <w:r w:rsidRPr="006A01A5">
        <w:rPr>
          <w:rFonts w:ascii="Crimson Text" w:eastAsiaTheme="minorHAnsi" w:hAnsi="Crimson Text" w:cstheme="majorBidi"/>
          <w:bCs/>
          <w:kern w:val="2"/>
          <w:sz w:val="24"/>
          <w:szCs w:val="24"/>
          <w:lang w:val="id-ID" w:eastAsia="en-US"/>
          <w14:ligatures w14:val="standardContextual"/>
        </w:rPr>
        <w:t xml:space="preserve"> Al-An</w:t>
      </w:r>
      <w:r w:rsidR="00697F09">
        <w:rPr>
          <w:rFonts w:ascii="Crimson Text" w:eastAsiaTheme="minorHAnsi" w:hAnsi="Crimson Text" w:cstheme="majorBidi"/>
          <w:bCs/>
          <w:kern w:val="2"/>
          <w:sz w:val="24"/>
          <w:szCs w:val="24"/>
          <w:lang w:val="id-ID" w:eastAsia="en-US"/>
          <w14:ligatures w14:val="standardContextual"/>
        </w:rPr>
        <w:t>ṣā</w:t>
      </w:r>
      <w:r w:rsidRPr="006A01A5">
        <w:rPr>
          <w:rFonts w:ascii="Crimson Text" w:eastAsiaTheme="minorHAnsi" w:hAnsi="Crimson Text" w:cstheme="majorBidi"/>
          <w:bCs/>
          <w:kern w:val="2"/>
          <w:sz w:val="24"/>
          <w:szCs w:val="24"/>
          <w:lang w:val="id-ID" w:eastAsia="en-US"/>
          <w14:ligatures w14:val="standardContextual"/>
        </w:rPr>
        <w:t>r</w:t>
      </w:r>
      <w:bookmarkEnd w:id="1"/>
      <w:r w:rsidR="00697F09">
        <w:rPr>
          <w:rFonts w:ascii="Crimson Text" w:eastAsiaTheme="minorHAnsi" w:hAnsi="Crimson Text" w:cstheme="majorBidi"/>
          <w:bCs/>
          <w:kern w:val="2"/>
          <w:sz w:val="24"/>
          <w:szCs w:val="24"/>
          <w:lang w:val="id-ID" w:eastAsia="en-US"/>
          <w14:ligatures w14:val="standardContextual"/>
        </w:rPr>
        <w:t>ī</w:t>
      </w:r>
      <w:r w:rsidRPr="006A01A5">
        <w:rPr>
          <w:rFonts w:ascii="Crimson Text" w:eastAsiaTheme="minorHAnsi" w:hAnsi="Crimson Text" w:cstheme="majorBidi"/>
          <w:bCs/>
          <w:kern w:val="2"/>
          <w:sz w:val="24"/>
          <w:szCs w:val="24"/>
          <w:vertAlign w:val="superscript"/>
          <w:lang w:val="id-ID" w:eastAsia="en-US"/>
          <w14:ligatures w14:val="standardContextual"/>
        </w:rPr>
        <w:footnoteReference w:id="13"/>
      </w:r>
      <w:r w:rsidRPr="006A01A5">
        <w:rPr>
          <w:rFonts w:ascii="Crimson Text" w:eastAsiaTheme="minorHAnsi" w:hAnsi="Crimson Text" w:cstheme="majorBidi"/>
          <w:bCs/>
          <w:kern w:val="2"/>
          <w:sz w:val="24"/>
          <w:szCs w:val="24"/>
          <w:lang w:val="id-ID" w:eastAsia="en-US"/>
          <w14:ligatures w14:val="standardContextual"/>
        </w:rPr>
        <w:t xml:space="preserve"> dalam kitab </w:t>
      </w:r>
      <w:r w:rsidRPr="006A01A5">
        <w:rPr>
          <w:rFonts w:ascii="Crimson Text" w:eastAsiaTheme="minorHAnsi" w:hAnsi="Crimson Text" w:cstheme="majorBidi"/>
          <w:bCs/>
          <w:i/>
          <w:iCs/>
          <w:kern w:val="2"/>
          <w:sz w:val="24"/>
          <w:szCs w:val="24"/>
          <w:lang w:val="id-ID" w:eastAsia="en-US"/>
          <w14:ligatures w14:val="standardContextual"/>
        </w:rPr>
        <w:lastRenderedPageBreak/>
        <w:t>al-Ghur</w:t>
      </w:r>
      <w:r w:rsidR="00697F09">
        <w:rPr>
          <w:rFonts w:ascii="Crimson Text" w:eastAsiaTheme="minorHAnsi" w:hAnsi="Crimson Text" w:cstheme="majorBidi"/>
          <w:bCs/>
          <w:i/>
          <w:iCs/>
          <w:kern w:val="2"/>
          <w:sz w:val="24"/>
          <w:szCs w:val="24"/>
          <w:lang w:val="id-ID" w:eastAsia="en-US"/>
          <w14:ligatures w14:val="standardContextual"/>
        </w:rPr>
        <w:t>a</w:t>
      </w:r>
      <w:r w:rsidRPr="006A01A5">
        <w:rPr>
          <w:rFonts w:ascii="Crimson Text" w:eastAsiaTheme="minorHAnsi" w:hAnsi="Crimson Text" w:cstheme="majorBidi"/>
          <w:bCs/>
          <w:i/>
          <w:iCs/>
          <w:kern w:val="2"/>
          <w:sz w:val="24"/>
          <w:szCs w:val="24"/>
          <w:lang w:val="id-ID" w:eastAsia="en-US"/>
          <w14:ligatures w14:val="standardContextual"/>
        </w:rPr>
        <w:t>r al-Bahiyyah</w:t>
      </w:r>
      <w:r w:rsidR="00697F09">
        <w:rPr>
          <w:rFonts w:ascii="Crimson Text" w:eastAsiaTheme="minorHAnsi" w:hAnsi="Crimson Text" w:cstheme="majorBidi"/>
          <w:bCs/>
          <w:kern w:val="2"/>
          <w:sz w:val="24"/>
          <w:szCs w:val="24"/>
          <w:lang w:val="id-ID" w:eastAsia="en-US"/>
          <w14:ligatures w14:val="standardContextual"/>
        </w:rPr>
        <w:t>;</w:t>
      </w:r>
      <w:r w:rsidRPr="006A01A5">
        <w:rPr>
          <w:rFonts w:ascii="Crimson Text" w:eastAsiaTheme="minorHAnsi" w:hAnsi="Crimson Text" w:cstheme="majorBidi"/>
          <w:bCs/>
          <w:kern w:val="2"/>
          <w:sz w:val="24"/>
          <w:szCs w:val="24"/>
          <w:lang w:val="id-ID" w:eastAsia="en-US"/>
          <w14:ligatures w14:val="standardContextual"/>
        </w:rPr>
        <w:t xml:space="preserve"> </w:t>
      </w:r>
      <w:r w:rsidR="00721325" w:rsidRPr="00721325">
        <w:rPr>
          <w:rFonts w:ascii="Crimson Text" w:eastAsiaTheme="minorHAnsi" w:hAnsi="Crimson Text" w:cstheme="majorBidi"/>
          <w:bCs/>
          <w:kern w:val="2"/>
          <w:sz w:val="24"/>
          <w:szCs w:val="24"/>
          <w:lang w:val="id-ID" w:eastAsia="en-US"/>
          <w14:ligatures w14:val="standardContextual"/>
        </w:rPr>
        <w:t>gasab</w:t>
      </w:r>
      <w:r w:rsidRPr="006A01A5">
        <w:rPr>
          <w:rFonts w:ascii="Crimson Text" w:eastAsiaTheme="minorHAnsi" w:hAnsi="Crimson Text" w:cstheme="majorBidi"/>
          <w:bCs/>
          <w:kern w:val="2"/>
          <w:sz w:val="24"/>
          <w:szCs w:val="24"/>
          <w:lang w:val="id-ID" w:eastAsia="en-US"/>
          <w14:ligatures w14:val="standardContextual"/>
        </w:rPr>
        <w:t xml:space="preserve"> secara syariat adalah perbuatan menduduki atau mengambil alih </w:t>
      </w:r>
      <w:r w:rsidRPr="006A01A5">
        <w:rPr>
          <w:rFonts w:ascii="Crimson Text" w:eastAsiaTheme="minorHAnsi" w:hAnsi="Crimson Text" w:cstheme="majorBidi"/>
          <w:bCs/>
          <w:i/>
          <w:iCs/>
          <w:kern w:val="2"/>
          <w:sz w:val="24"/>
          <w:szCs w:val="24"/>
          <w:lang w:val="id-ID" w:eastAsia="en-US"/>
          <w14:ligatures w14:val="standardContextual"/>
        </w:rPr>
        <w:t>(istil</w:t>
      </w:r>
      <w:r w:rsidR="00697F09">
        <w:rPr>
          <w:rFonts w:ascii="Crimson Text" w:eastAsiaTheme="minorHAnsi" w:hAnsi="Crimson Text" w:cstheme="majorBidi"/>
          <w:bCs/>
          <w:i/>
          <w:iCs/>
          <w:kern w:val="2"/>
          <w:sz w:val="24"/>
          <w:szCs w:val="24"/>
          <w:lang w:val="id-ID" w:eastAsia="en-US"/>
          <w14:ligatures w14:val="standardContextual"/>
        </w:rPr>
        <w:t>ā</w:t>
      </w:r>
      <w:r w:rsidRPr="006A01A5">
        <w:rPr>
          <w:rFonts w:ascii="Crimson Text" w:eastAsiaTheme="minorHAnsi" w:hAnsi="Crimson Text" w:cstheme="majorBidi"/>
          <w:bCs/>
          <w:i/>
          <w:iCs/>
          <w:kern w:val="2"/>
          <w:sz w:val="24"/>
          <w:szCs w:val="24"/>
          <w:lang w:val="id-ID" w:eastAsia="en-US"/>
          <w14:ligatures w14:val="standardContextual"/>
        </w:rPr>
        <w:t>’</w:t>
      </w:r>
      <w:r w:rsidRPr="006A01A5">
        <w:rPr>
          <w:rFonts w:ascii="Crimson Text" w:eastAsiaTheme="minorHAnsi" w:hAnsi="Crimson Text" w:cstheme="majorBidi"/>
          <w:bCs/>
          <w:kern w:val="2"/>
          <w:sz w:val="24"/>
          <w:szCs w:val="24"/>
          <w:lang w:val="id-ID" w:eastAsia="en-US"/>
          <w14:ligatures w14:val="standardContextual"/>
        </w:rPr>
        <w:t>) terhadap hak orang lain secara semena-mena.</w:t>
      </w:r>
    </w:p>
    <w:p w14:paraId="4CF1FBF9" w14:textId="77777777" w:rsidR="00721325" w:rsidRPr="00721325" w:rsidRDefault="00623A82" w:rsidP="00FE58AC">
      <w:pPr>
        <w:spacing w:line="276" w:lineRule="auto"/>
        <w:ind w:firstLine="567"/>
        <w:jc w:val="both"/>
        <w:rPr>
          <w:rFonts w:ascii="Crimson Text" w:eastAsiaTheme="minorHAnsi" w:hAnsi="Crimson Text" w:cstheme="majorBidi"/>
          <w:bCs/>
          <w:kern w:val="2"/>
          <w:sz w:val="24"/>
          <w:szCs w:val="24"/>
          <w:lang w:val="id-ID" w:eastAsia="en-US"/>
          <w14:ligatures w14:val="standardContextual"/>
        </w:rPr>
      </w:pPr>
      <w:r w:rsidRPr="006A01A5">
        <w:rPr>
          <w:rFonts w:ascii="Crimson Text" w:eastAsiaTheme="minorHAnsi" w:hAnsi="Crimson Text" w:cstheme="majorBidi"/>
          <w:bCs/>
          <w:kern w:val="2"/>
          <w:sz w:val="24"/>
          <w:szCs w:val="24"/>
          <w:lang w:val="id-ID" w:eastAsia="en-US"/>
          <w14:ligatures w14:val="standardContextual"/>
        </w:rPr>
        <w:t xml:space="preserve">Pendapat ulama tentang </w:t>
      </w:r>
      <w:r w:rsidR="00721325" w:rsidRPr="00721325">
        <w:rPr>
          <w:rFonts w:ascii="Crimson Text" w:eastAsiaTheme="minorHAnsi" w:hAnsi="Crimson Text" w:cstheme="majorBidi"/>
          <w:bCs/>
          <w:kern w:val="2"/>
          <w:sz w:val="24"/>
          <w:szCs w:val="24"/>
          <w:lang w:val="id-ID" w:eastAsia="en-US"/>
          <w14:ligatures w14:val="standardContextual"/>
        </w:rPr>
        <w:t>gasab</w:t>
      </w:r>
      <w:r w:rsidRPr="006A01A5">
        <w:rPr>
          <w:rFonts w:ascii="Crimson Text" w:eastAsiaTheme="minorHAnsi" w:hAnsi="Crimson Text" w:cstheme="majorBidi"/>
          <w:bCs/>
          <w:kern w:val="2"/>
          <w:sz w:val="24"/>
          <w:szCs w:val="24"/>
          <w:lang w:val="id-ID" w:eastAsia="en-US"/>
          <w14:ligatures w14:val="standardContextual"/>
        </w:rPr>
        <w:t xml:space="preserve"> yang terakhir adalah pendapat  al-All</w:t>
      </w:r>
      <w:r w:rsidR="00721325">
        <w:rPr>
          <w:rFonts w:ascii="Crimson Text" w:eastAsiaTheme="minorHAnsi" w:hAnsi="Crimson Text" w:cstheme="majorBidi"/>
          <w:bCs/>
          <w:kern w:val="2"/>
          <w:sz w:val="24"/>
          <w:szCs w:val="24"/>
          <w:lang w:val="id-ID" w:eastAsia="en-US"/>
          <w14:ligatures w14:val="standardContextual"/>
        </w:rPr>
        <w:t>ā</w:t>
      </w:r>
      <w:r w:rsidRPr="006A01A5">
        <w:rPr>
          <w:rFonts w:ascii="Crimson Text" w:eastAsiaTheme="minorHAnsi" w:hAnsi="Crimson Text" w:cstheme="majorBidi"/>
          <w:bCs/>
          <w:kern w:val="2"/>
          <w:sz w:val="24"/>
          <w:szCs w:val="24"/>
          <w:lang w:val="id-ID" w:eastAsia="en-US"/>
          <w14:ligatures w14:val="standardContextual"/>
        </w:rPr>
        <w:t>mah al-Bah</w:t>
      </w:r>
      <w:r w:rsidR="00721325">
        <w:rPr>
          <w:rFonts w:ascii="Crimson Text" w:eastAsiaTheme="minorHAnsi" w:hAnsi="Crimson Text" w:cstheme="majorBidi"/>
          <w:bCs/>
          <w:kern w:val="2"/>
          <w:sz w:val="24"/>
          <w:szCs w:val="24"/>
          <w:lang w:val="id-ID" w:eastAsia="en-US"/>
          <w14:ligatures w14:val="standardContextual"/>
        </w:rPr>
        <w:t>ū</w:t>
      </w:r>
      <w:r w:rsidRPr="006A01A5">
        <w:rPr>
          <w:rFonts w:ascii="Crimson Text" w:eastAsiaTheme="minorHAnsi" w:hAnsi="Crimson Text" w:cstheme="majorBidi"/>
          <w:bCs/>
          <w:kern w:val="2"/>
          <w:sz w:val="24"/>
          <w:szCs w:val="24"/>
          <w:lang w:val="id-ID" w:eastAsia="en-US"/>
          <w14:ligatures w14:val="standardContextual"/>
        </w:rPr>
        <w:t>t</w:t>
      </w:r>
      <w:r w:rsidR="00721325">
        <w:rPr>
          <w:rFonts w:ascii="Crimson Text" w:eastAsiaTheme="minorHAnsi" w:hAnsi="Crimson Text" w:cstheme="majorBidi"/>
          <w:bCs/>
          <w:kern w:val="2"/>
          <w:sz w:val="24"/>
          <w:szCs w:val="24"/>
          <w:lang w:val="id-ID" w:eastAsia="en-US"/>
          <w14:ligatures w14:val="standardContextual"/>
        </w:rPr>
        <w:t>ī</w:t>
      </w:r>
      <w:r w:rsidRPr="006A01A5">
        <w:rPr>
          <w:rFonts w:ascii="Crimson Text" w:eastAsiaTheme="minorHAnsi" w:hAnsi="Crimson Text" w:cstheme="majorBidi"/>
          <w:bCs/>
          <w:kern w:val="2"/>
          <w:sz w:val="24"/>
          <w:szCs w:val="24"/>
          <w:vertAlign w:val="superscript"/>
          <w:lang w:val="id-ID" w:eastAsia="en-US"/>
          <w14:ligatures w14:val="standardContextual"/>
        </w:rPr>
        <w:footnoteReference w:id="14"/>
      </w:r>
      <w:r w:rsidRPr="006A01A5">
        <w:rPr>
          <w:rFonts w:ascii="Crimson Text" w:eastAsiaTheme="minorHAnsi" w:hAnsi="Crimson Text" w:cstheme="majorBidi"/>
          <w:bCs/>
          <w:kern w:val="2"/>
          <w:sz w:val="24"/>
          <w:szCs w:val="24"/>
          <w:lang w:val="id-ID" w:eastAsia="en-US"/>
          <w14:ligatures w14:val="standardContextual"/>
        </w:rPr>
        <w:t xml:space="preserve"> seorang ulama </w:t>
      </w:r>
      <w:r w:rsidR="00721325">
        <w:rPr>
          <w:rFonts w:ascii="Crimson Text" w:eastAsiaTheme="minorHAnsi" w:hAnsi="Crimson Text" w:cstheme="majorBidi"/>
          <w:bCs/>
          <w:kern w:val="2"/>
          <w:sz w:val="24"/>
          <w:szCs w:val="24"/>
          <w:lang w:val="id-ID" w:eastAsia="en-US"/>
          <w14:ligatures w14:val="standardContextual"/>
        </w:rPr>
        <w:t>M</w:t>
      </w:r>
      <w:r w:rsidRPr="0008080C">
        <w:rPr>
          <w:rFonts w:ascii="Crimson Text" w:eastAsiaTheme="minorHAnsi" w:hAnsi="Crimson Text" w:cstheme="majorBidi"/>
          <w:bCs/>
          <w:kern w:val="2"/>
          <w:sz w:val="24"/>
          <w:szCs w:val="24"/>
          <w:lang w:val="id-ID" w:eastAsia="en-US"/>
          <w14:ligatures w14:val="standardContextual"/>
        </w:rPr>
        <w:t xml:space="preserve">azhab </w:t>
      </w:r>
      <w:r w:rsidR="00721325">
        <w:rPr>
          <w:rFonts w:ascii="Crimson Text" w:eastAsiaTheme="minorHAnsi" w:hAnsi="Crimson Text" w:cstheme="majorBidi"/>
          <w:bCs/>
          <w:kern w:val="2"/>
          <w:sz w:val="24"/>
          <w:szCs w:val="24"/>
          <w:lang w:val="id-ID" w:eastAsia="en-US"/>
          <w14:ligatures w14:val="standardContextual"/>
        </w:rPr>
        <w:t>H</w:t>
      </w:r>
      <w:r w:rsidRPr="0008080C">
        <w:rPr>
          <w:rFonts w:ascii="Crimson Text" w:eastAsiaTheme="minorHAnsi" w:hAnsi="Crimson Text" w:cstheme="majorBidi"/>
          <w:bCs/>
          <w:kern w:val="2"/>
          <w:sz w:val="24"/>
          <w:szCs w:val="24"/>
          <w:lang w:val="id-ID" w:eastAsia="en-US"/>
          <w14:ligatures w14:val="standardContextual"/>
        </w:rPr>
        <w:t>ambali</w:t>
      </w:r>
      <w:r w:rsidR="00721325">
        <w:rPr>
          <w:rFonts w:ascii="Crimson Text" w:eastAsiaTheme="minorHAnsi" w:hAnsi="Crimson Text" w:cstheme="majorBidi"/>
          <w:bCs/>
          <w:kern w:val="2"/>
          <w:sz w:val="24"/>
          <w:szCs w:val="24"/>
          <w:lang w:val="id-ID" w:eastAsia="en-US"/>
          <w14:ligatures w14:val="standardContextual"/>
        </w:rPr>
        <w:t>;</w:t>
      </w:r>
      <w:r w:rsidRPr="0008080C">
        <w:rPr>
          <w:rFonts w:ascii="Crimson Text" w:eastAsiaTheme="minorHAnsi" w:hAnsi="Crimson Text" w:cstheme="majorBidi"/>
          <w:bCs/>
          <w:kern w:val="2"/>
          <w:sz w:val="24"/>
          <w:szCs w:val="24"/>
          <w:lang w:val="id-ID" w:eastAsia="en-US"/>
          <w14:ligatures w14:val="standardContextual"/>
        </w:rPr>
        <w:t xml:space="preserve"> </w:t>
      </w:r>
      <w:r w:rsidR="00721325">
        <w:rPr>
          <w:rFonts w:ascii="Crimson Text" w:eastAsiaTheme="minorHAnsi" w:hAnsi="Crimson Text" w:cstheme="majorBidi"/>
          <w:bCs/>
          <w:kern w:val="2"/>
          <w:sz w:val="24"/>
          <w:szCs w:val="24"/>
          <w:lang w:val="id-ID" w:eastAsia="en-US"/>
          <w14:ligatures w14:val="standardContextual"/>
        </w:rPr>
        <w:t>s</w:t>
      </w:r>
      <w:r w:rsidRPr="006A01A5">
        <w:rPr>
          <w:rFonts w:ascii="Crimson Text" w:eastAsiaTheme="minorHAnsi" w:hAnsi="Crimson Text" w:cstheme="majorBidi"/>
          <w:bCs/>
          <w:kern w:val="2"/>
          <w:sz w:val="24"/>
          <w:szCs w:val="24"/>
          <w:lang w:val="id-ID" w:eastAsia="en-US"/>
          <w14:ligatures w14:val="standardContextual"/>
        </w:rPr>
        <w:t xml:space="preserve">ecara </w:t>
      </w:r>
      <w:r w:rsidRPr="0008080C">
        <w:rPr>
          <w:rFonts w:ascii="Crimson Text" w:eastAsiaTheme="minorHAnsi" w:hAnsi="Crimson Text" w:cstheme="majorBidi"/>
          <w:bCs/>
          <w:kern w:val="2"/>
          <w:sz w:val="24"/>
          <w:szCs w:val="24"/>
          <w:lang w:val="id-ID" w:eastAsia="en-US"/>
          <w14:ligatures w14:val="standardContextual"/>
        </w:rPr>
        <w:t>syara</w:t>
      </w:r>
      <w:r w:rsidR="0008080C">
        <w:rPr>
          <w:rFonts w:ascii="Crimson Text" w:eastAsiaTheme="minorHAnsi" w:hAnsi="Crimson Text" w:cstheme="majorBidi"/>
          <w:bCs/>
          <w:kern w:val="2"/>
          <w:sz w:val="24"/>
          <w:szCs w:val="24"/>
          <w:lang w:val="id-ID" w:eastAsia="en-US"/>
          <w14:ligatures w14:val="standardContextual"/>
        </w:rPr>
        <w:t>’</w:t>
      </w:r>
      <w:r w:rsidRPr="006A01A5">
        <w:rPr>
          <w:rFonts w:ascii="Crimson Text" w:eastAsiaTheme="minorHAnsi" w:hAnsi="Crimson Text" w:cstheme="majorBidi"/>
          <w:bCs/>
          <w:kern w:val="2"/>
          <w:sz w:val="24"/>
          <w:szCs w:val="24"/>
          <w:lang w:val="id-ID" w:eastAsia="en-US"/>
          <w14:ligatures w14:val="standardContextual"/>
        </w:rPr>
        <w:t xml:space="preserve"> </w:t>
      </w:r>
      <w:r w:rsidR="00721325" w:rsidRPr="00721325">
        <w:rPr>
          <w:rFonts w:ascii="Crimson Text" w:eastAsiaTheme="minorHAnsi" w:hAnsi="Crimson Text" w:cstheme="majorBidi"/>
          <w:bCs/>
          <w:kern w:val="2"/>
          <w:sz w:val="24"/>
          <w:szCs w:val="24"/>
          <w:lang w:val="id-ID" w:eastAsia="en-US"/>
          <w14:ligatures w14:val="standardContextual"/>
        </w:rPr>
        <w:t>gasab</w:t>
      </w:r>
      <w:r w:rsidR="0008080C" w:rsidRPr="006A01A5">
        <w:rPr>
          <w:rFonts w:ascii="Crimson Text" w:eastAsiaTheme="minorHAnsi" w:hAnsi="Crimson Text" w:cstheme="majorBidi"/>
          <w:bCs/>
          <w:kern w:val="2"/>
          <w:sz w:val="24"/>
          <w:szCs w:val="24"/>
          <w:lang w:val="id-ID" w:eastAsia="en-US"/>
          <w14:ligatures w14:val="standardContextual"/>
        </w:rPr>
        <w:t xml:space="preserve"> </w:t>
      </w:r>
      <w:r w:rsidRPr="006A01A5">
        <w:rPr>
          <w:rFonts w:ascii="Crimson Text" w:eastAsiaTheme="minorHAnsi" w:hAnsi="Crimson Text" w:cstheme="majorBidi"/>
          <w:bCs/>
          <w:kern w:val="2"/>
          <w:sz w:val="24"/>
          <w:szCs w:val="24"/>
          <w:lang w:val="id-ID" w:eastAsia="en-US"/>
          <w14:ligatures w14:val="standardContextual"/>
        </w:rPr>
        <w:t xml:space="preserve">adalah perbuatan mengambil alih yang dilakukan selain kafir </w:t>
      </w:r>
      <w:r w:rsidRPr="00721325">
        <w:rPr>
          <w:rFonts w:ascii="Crimson Text" w:eastAsiaTheme="minorHAnsi" w:hAnsi="Crimson Text" w:cstheme="majorBidi"/>
          <w:bCs/>
          <w:i/>
          <w:iCs/>
          <w:kern w:val="2"/>
          <w:sz w:val="24"/>
          <w:szCs w:val="24"/>
          <w:lang w:val="id-ID" w:eastAsia="en-US"/>
          <w14:ligatures w14:val="standardContextual"/>
        </w:rPr>
        <w:t>harb</w:t>
      </w:r>
      <w:r w:rsidR="00721325">
        <w:rPr>
          <w:rFonts w:ascii="Crimson Text" w:eastAsiaTheme="minorHAnsi" w:hAnsi="Crimson Text" w:cstheme="majorBidi"/>
          <w:bCs/>
          <w:i/>
          <w:iCs/>
          <w:kern w:val="2"/>
          <w:sz w:val="24"/>
          <w:szCs w:val="24"/>
          <w:lang w:val="id-ID" w:eastAsia="en-US"/>
          <w14:ligatures w14:val="standardContextual"/>
        </w:rPr>
        <w:t>ī</w:t>
      </w:r>
      <w:r w:rsidRPr="006A01A5">
        <w:rPr>
          <w:rFonts w:ascii="Crimson Text" w:eastAsiaTheme="minorHAnsi" w:hAnsi="Crimson Text" w:cstheme="majorBidi"/>
          <w:bCs/>
          <w:kern w:val="2"/>
          <w:sz w:val="24"/>
          <w:szCs w:val="24"/>
          <w:lang w:val="id-ID" w:eastAsia="en-US"/>
          <w14:ligatures w14:val="standardContextual"/>
        </w:rPr>
        <w:t xml:space="preserve"> dengan perbuatan yang secara adat dianggap pengambil alihan </w:t>
      </w:r>
      <w:r w:rsidR="0008080C">
        <w:rPr>
          <w:rFonts w:ascii="Crimson Text" w:eastAsiaTheme="minorHAnsi" w:hAnsi="Crimson Text" w:cstheme="majorBidi"/>
          <w:bCs/>
          <w:kern w:val="2"/>
          <w:sz w:val="24"/>
          <w:szCs w:val="24"/>
          <w:lang w:val="id-ID" w:eastAsia="en-US"/>
          <w14:ligatures w14:val="standardContextual"/>
        </w:rPr>
        <w:t>secara paksa</w:t>
      </w:r>
      <w:r w:rsidRPr="006A01A5">
        <w:rPr>
          <w:rFonts w:ascii="Crimson Text" w:eastAsiaTheme="minorHAnsi" w:hAnsi="Crimson Text" w:cstheme="majorBidi"/>
          <w:bCs/>
          <w:kern w:val="2"/>
          <w:sz w:val="24"/>
          <w:szCs w:val="24"/>
          <w:lang w:val="id-ID" w:eastAsia="en-US"/>
          <w14:ligatures w14:val="standardContextual"/>
        </w:rPr>
        <w:t>.</w:t>
      </w:r>
    </w:p>
    <w:p w14:paraId="0D1FAF9B" w14:textId="4EA51BE2" w:rsidR="00623A82" w:rsidRDefault="00623A82" w:rsidP="007F5E84">
      <w:pPr>
        <w:spacing w:after="0" w:line="360" w:lineRule="auto"/>
        <w:ind w:firstLine="567"/>
        <w:jc w:val="both"/>
        <w:rPr>
          <w:rFonts w:ascii="Crimson Text" w:eastAsiaTheme="minorHAnsi" w:hAnsi="Crimson Text" w:cstheme="majorBidi"/>
          <w:bCs/>
          <w:kern w:val="2"/>
          <w:sz w:val="24"/>
          <w:szCs w:val="24"/>
          <w:lang w:val="id-ID" w:eastAsia="en-US"/>
          <w14:ligatures w14:val="standardContextual"/>
        </w:rPr>
      </w:pPr>
      <w:r w:rsidRPr="006A01A5">
        <w:rPr>
          <w:rFonts w:ascii="Crimson Text" w:eastAsiaTheme="minorHAnsi" w:hAnsi="Crimson Text" w:cstheme="majorBidi"/>
          <w:bCs/>
          <w:kern w:val="2"/>
          <w:sz w:val="24"/>
          <w:szCs w:val="24"/>
          <w:lang w:val="id-ID" w:eastAsia="en-US"/>
          <w14:ligatures w14:val="standardContextual"/>
        </w:rPr>
        <w:t xml:space="preserve">Tidak hanya membahas hukum </w:t>
      </w:r>
      <w:r w:rsidR="00721325" w:rsidRPr="00721325">
        <w:rPr>
          <w:rFonts w:ascii="Crimson Text" w:eastAsiaTheme="minorHAnsi" w:hAnsi="Crimson Text" w:cstheme="majorBidi"/>
          <w:bCs/>
          <w:kern w:val="2"/>
          <w:sz w:val="24"/>
          <w:szCs w:val="24"/>
          <w:lang w:val="id-ID" w:eastAsia="en-US"/>
          <w14:ligatures w14:val="standardContextual"/>
        </w:rPr>
        <w:t>gasab</w:t>
      </w:r>
      <w:r w:rsidR="0008080C" w:rsidRPr="006A01A5">
        <w:rPr>
          <w:rFonts w:ascii="Crimson Text" w:eastAsiaTheme="minorHAnsi" w:hAnsi="Crimson Text" w:cstheme="majorBidi"/>
          <w:bCs/>
          <w:i/>
          <w:iCs/>
          <w:kern w:val="2"/>
          <w:sz w:val="24"/>
          <w:szCs w:val="24"/>
          <w:lang w:val="id-ID" w:eastAsia="en-US"/>
          <w14:ligatures w14:val="standardContextual"/>
        </w:rPr>
        <w:t xml:space="preserve"> </w:t>
      </w:r>
      <w:r w:rsidRPr="006A01A5">
        <w:rPr>
          <w:rFonts w:ascii="Crimson Text" w:eastAsiaTheme="minorHAnsi" w:hAnsi="Crimson Text" w:cstheme="majorBidi"/>
          <w:bCs/>
          <w:kern w:val="2"/>
          <w:sz w:val="24"/>
          <w:szCs w:val="24"/>
          <w:lang w:val="id-ID" w:eastAsia="en-US"/>
          <w14:ligatures w14:val="standardContextual"/>
        </w:rPr>
        <w:t xml:space="preserve">saja, Dr. Syauqi Ibrahim Allam juga menampilkan dalil-dalil yang menjadi sumber hukum keharaman </w:t>
      </w:r>
      <w:r w:rsidR="00177149">
        <w:rPr>
          <w:rFonts w:ascii="Crimson Text" w:eastAsiaTheme="minorHAnsi" w:hAnsi="Crimson Text" w:cstheme="majorBidi"/>
          <w:bCs/>
          <w:kern w:val="2"/>
          <w:sz w:val="24"/>
          <w:szCs w:val="24"/>
          <w:lang w:val="id-ID" w:eastAsia="en-US"/>
          <w14:ligatures w14:val="standardContextual"/>
        </w:rPr>
        <w:t>gasab</w:t>
      </w:r>
      <w:r w:rsidRPr="006A01A5">
        <w:rPr>
          <w:rFonts w:ascii="Crimson Text" w:eastAsiaTheme="minorHAnsi" w:hAnsi="Crimson Text" w:cstheme="majorBidi"/>
          <w:bCs/>
          <w:kern w:val="2"/>
          <w:sz w:val="24"/>
          <w:szCs w:val="24"/>
          <w:lang w:val="id-ID" w:eastAsia="en-US"/>
          <w14:ligatures w14:val="standardContextual"/>
        </w:rPr>
        <w:t xml:space="preserve">. Beliau menampilkan dalil dari </w:t>
      </w:r>
      <w:r w:rsidR="006149D0">
        <w:rPr>
          <w:rFonts w:ascii="Crimson Text" w:eastAsiaTheme="minorHAnsi" w:hAnsi="Crimson Text" w:cstheme="majorBidi"/>
          <w:bCs/>
          <w:kern w:val="2"/>
          <w:sz w:val="24"/>
          <w:szCs w:val="24"/>
          <w:lang w:val="id-ID" w:eastAsia="en-US"/>
          <w14:ligatures w14:val="standardContextual"/>
        </w:rPr>
        <w:t>Alquran</w:t>
      </w:r>
      <w:r w:rsidRPr="006A01A5">
        <w:rPr>
          <w:rFonts w:ascii="Crimson Text" w:eastAsiaTheme="minorHAnsi" w:hAnsi="Crimson Text" w:cstheme="majorBidi"/>
          <w:bCs/>
          <w:kern w:val="2"/>
          <w:sz w:val="24"/>
          <w:szCs w:val="24"/>
          <w:lang w:val="id-ID" w:eastAsia="en-US"/>
          <w14:ligatures w14:val="standardContextual"/>
        </w:rPr>
        <w:t xml:space="preserve">, Hadis serta </w:t>
      </w:r>
      <w:r w:rsidR="0008080C" w:rsidRPr="0008080C">
        <w:rPr>
          <w:rFonts w:ascii="Crimson Text" w:eastAsiaTheme="minorHAnsi" w:hAnsi="Crimson Text" w:cstheme="majorBidi"/>
          <w:bCs/>
          <w:kern w:val="2"/>
          <w:sz w:val="24"/>
          <w:szCs w:val="24"/>
          <w:lang w:val="id-ID" w:eastAsia="en-US"/>
          <w14:ligatures w14:val="standardContextual"/>
        </w:rPr>
        <w:t xml:space="preserve">Ijma’ </w:t>
      </w:r>
      <w:r w:rsidRPr="006A01A5">
        <w:rPr>
          <w:rFonts w:ascii="Crimson Text" w:eastAsiaTheme="minorHAnsi" w:hAnsi="Crimson Text" w:cstheme="majorBidi"/>
          <w:bCs/>
          <w:kern w:val="2"/>
          <w:sz w:val="24"/>
          <w:szCs w:val="24"/>
          <w:lang w:val="id-ID" w:eastAsia="en-US"/>
          <w14:ligatures w14:val="standardContextual"/>
        </w:rPr>
        <w:t>Ulama.</w:t>
      </w:r>
      <w:r w:rsidR="00721325">
        <w:rPr>
          <w:rFonts w:ascii="Crimson Text" w:eastAsiaTheme="minorHAnsi" w:hAnsi="Crimson Text" w:cstheme="majorBidi"/>
          <w:bCs/>
          <w:kern w:val="2"/>
          <w:sz w:val="24"/>
          <w:szCs w:val="24"/>
          <w:lang w:val="id-ID" w:eastAsia="en-US"/>
          <w14:ligatures w14:val="standardContextual"/>
        </w:rPr>
        <w:t xml:space="preserve"> </w:t>
      </w:r>
      <w:r w:rsidRPr="006A01A5">
        <w:rPr>
          <w:rFonts w:ascii="Crimson Text" w:eastAsiaTheme="minorHAnsi" w:hAnsi="Crimson Text" w:cstheme="majorBidi"/>
          <w:bCs/>
          <w:kern w:val="2"/>
          <w:sz w:val="24"/>
          <w:szCs w:val="24"/>
          <w:lang w:val="id-ID" w:eastAsia="en-US"/>
          <w14:ligatures w14:val="standardContextual"/>
        </w:rPr>
        <w:t xml:space="preserve">Dalil keharaman </w:t>
      </w:r>
      <w:r w:rsidR="00177149">
        <w:rPr>
          <w:rFonts w:ascii="Crimson Text" w:eastAsiaTheme="minorHAnsi" w:hAnsi="Crimson Text" w:cstheme="majorBidi"/>
          <w:bCs/>
          <w:kern w:val="2"/>
          <w:sz w:val="24"/>
          <w:szCs w:val="24"/>
          <w:lang w:val="id-ID" w:eastAsia="en-US"/>
          <w14:ligatures w14:val="standardContextual"/>
        </w:rPr>
        <w:t>gasab</w:t>
      </w:r>
      <w:r w:rsidR="0008080C" w:rsidRPr="006A01A5">
        <w:rPr>
          <w:rFonts w:ascii="Crimson Text" w:eastAsiaTheme="minorHAnsi" w:hAnsi="Crimson Text" w:cstheme="majorBidi"/>
          <w:bCs/>
          <w:i/>
          <w:iCs/>
          <w:kern w:val="2"/>
          <w:sz w:val="24"/>
          <w:szCs w:val="24"/>
          <w:lang w:val="id-ID" w:eastAsia="en-US"/>
          <w14:ligatures w14:val="standardContextual"/>
        </w:rPr>
        <w:t xml:space="preserve"> </w:t>
      </w:r>
      <w:r w:rsidRPr="006A01A5">
        <w:rPr>
          <w:rFonts w:ascii="Crimson Text" w:eastAsiaTheme="minorHAnsi" w:hAnsi="Crimson Text" w:cstheme="majorBidi"/>
          <w:bCs/>
          <w:kern w:val="2"/>
          <w:sz w:val="24"/>
          <w:szCs w:val="24"/>
          <w:lang w:val="id-ID" w:eastAsia="en-US"/>
          <w14:ligatures w14:val="standardContextual"/>
        </w:rPr>
        <w:t>terdapat pada surah al-Baqarah ayat 188:</w:t>
      </w:r>
    </w:p>
    <w:p w14:paraId="7B5ADE9F" w14:textId="77777777" w:rsidR="0008080C" w:rsidRPr="006A01A5" w:rsidRDefault="0008080C" w:rsidP="004B1461">
      <w:pPr>
        <w:spacing w:after="0" w:line="276" w:lineRule="auto"/>
        <w:jc w:val="both"/>
        <w:rPr>
          <w:rFonts w:ascii="Crimson Text" w:eastAsiaTheme="minorHAnsi" w:hAnsi="Crimson Text" w:cstheme="majorBidi"/>
          <w:bCs/>
          <w:kern w:val="2"/>
          <w:sz w:val="24"/>
          <w:szCs w:val="24"/>
          <w:lang w:val="id-ID" w:eastAsia="en-US"/>
          <w14:ligatures w14:val="standardContextual"/>
        </w:rPr>
      </w:pPr>
    </w:p>
    <w:p w14:paraId="7E17CD72" w14:textId="7A5C534C" w:rsidR="0008080C" w:rsidRDefault="00623A82" w:rsidP="007F5E84">
      <w:pPr>
        <w:bidi/>
        <w:spacing w:after="0" w:line="360" w:lineRule="auto"/>
        <w:jc w:val="both"/>
        <w:rPr>
          <w:rFonts w:ascii="Crimson Text" w:eastAsiaTheme="minorHAnsi" w:hAnsi="Crimson Text" w:cstheme="majorBidi"/>
          <w:bCs/>
          <w:kern w:val="2"/>
          <w:sz w:val="24"/>
          <w:szCs w:val="24"/>
          <w:lang w:val="id-ID" w:eastAsia="en-US"/>
          <w14:ligatures w14:val="standardContextual"/>
        </w:rPr>
      </w:pPr>
      <w:r w:rsidRPr="006A01A5">
        <w:rPr>
          <w:rFonts w:ascii="Crimson Text" w:eastAsiaTheme="minorHAnsi" w:hAnsi="Crimson Text" w:cs="Uthman Taha Naskh"/>
          <w:b/>
          <w:kern w:val="2"/>
          <w:sz w:val="24"/>
          <w:szCs w:val="24"/>
          <w:rtl/>
          <w:lang w:val="id-ID" w:eastAsia="en-US"/>
          <w14:ligatures w14:val="standardContextual"/>
        </w:rPr>
        <w:t>وَلَا تَأْكُلُوْٓا اَمْوَالَكُمْ بَيْنَكُمْ بِالْبَاطِلِ</w:t>
      </w:r>
      <w:r w:rsidRPr="006A01A5">
        <w:rPr>
          <w:rFonts w:ascii="Crimson Text" w:eastAsiaTheme="minorHAnsi" w:hAnsi="Crimson Text" w:cstheme="majorBidi"/>
          <w:bCs/>
          <w:kern w:val="2"/>
          <w:sz w:val="24"/>
          <w:szCs w:val="24"/>
          <w:rtl/>
          <w:lang w:val="id-ID" w:eastAsia="en-US"/>
          <w14:ligatures w14:val="standardContextual"/>
        </w:rPr>
        <w:t xml:space="preserve"> </w:t>
      </w:r>
      <w:r w:rsidRPr="006A01A5">
        <w:rPr>
          <w:rFonts w:ascii="Crimson Text" w:eastAsiaTheme="minorHAnsi" w:hAnsi="Crimson Text" w:cstheme="majorBidi"/>
          <w:bCs/>
          <w:kern w:val="2"/>
          <w:sz w:val="24"/>
          <w:szCs w:val="24"/>
          <w:lang w:val="id-ID" w:eastAsia="en-US"/>
          <w14:ligatures w14:val="standardContextual"/>
        </w:rPr>
        <w:t>...</w:t>
      </w:r>
      <w:r w:rsidRPr="006A01A5">
        <w:rPr>
          <w:rFonts w:ascii="Crimson Text" w:eastAsiaTheme="minorHAnsi" w:hAnsi="Crimson Text" w:cstheme="majorBidi"/>
          <w:bCs/>
          <w:kern w:val="2"/>
          <w:sz w:val="24"/>
          <w:szCs w:val="24"/>
          <w:rtl/>
          <w:lang w:val="id-ID" w:eastAsia="en-US"/>
          <w14:ligatures w14:val="standardContextual"/>
        </w:rPr>
        <w:t> ۝١٨٨</w:t>
      </w:r>
      <w:r w:rsidRPr="006A01A5">
        <w:rPr>
          <w:rFonts w:ascii="Crimson Text" w:eastAsiaTheme="minorHAnsi" w:hAnsi="Crimson Text" w:cstheme="majorBidi"/>
          <w:bCs/>
          <w:kern w:val="2"/>
          <w:sz w:val="24"/>
          <w:szCs w:val="24"/>
          <w:lang w:val="id-ID" w:eastAsia="en-US"/>
          <w14:ligatures w14:val="standardContextual"/>
        </w:rPr>
        <w:t xml:space="preserve"> </w:t>
      </w:r>
    </w:p>
    <w:p w14:paraId="77181D31" w14:textId="018F099C" w:rsidR="0008080C" w:rsidRPr="00721325" w:rsidRDefault="00623A82" w:rsidP="00FE58AC">
      <w:pPr>
        <w:spacing w:line="276" w:lineRule="auto"/>
        <w:ind w:left="567"/>
        <w:jc w:val="both"/>
        <w:rPr>
          <w:rFonts w:ascii="Crimson Text" w:eastAsiaTheme="minorHAnsi" w:hAnsi="Crimson Text" w:cstheme="majorBidi"/>
          <w:bCs/>
          <w:i/>
          <w:iCs/>
          <w:kern w:val="2"/>
          <w:sz w:val="24"/>
          <w:szCs w:val="24"/>
          <w:lang w:val="id-ID" w:eastAsia="en-US"/>
          <w14:ligatures w14:val="standardContextual"/>
        </w:rPr>
      </w:pPr>
      <w:r w:rsidRPr="00721325">
        <w:rPr>
          <w:rFonts w:ascii="Crimson Text" w:eastAsiaTheme="minorHAnsi" w:hAnsi="Crimson Text" w:cstheme="majorBidi"/>
          <w:bCs/>
          <w:i/>
          <w:iCs/>
          <w:kern w:val="2"/>
          <w:sz w:val="24"/>
          <w:szCs w:val="24"/>
          <w:lang w:val="id-ID" w:eastAsia="en-US"/>
          <w14:ligatures w14:val="standardContextual"/>
        </w:rPr>
        <w:t>“Janganlah kamu makan harta di antara kamu dengan jalan yang batil</w:t>
      </w:r>
      <w:r w:rsidR="0008080C" w:rsidRPr="00721325">
        <w:rPr>
          <w:rFonts w:ascii="Crimson Text" w:eastAsiaTheme="minorHAnsi" w:hAnsi="Crimson Text" w:cstheme="majorBidi"/>
          <w:bCs/>
          <w:i/>
          <w:iCs/>
          <w:kern w:val="2"/>
          <w:sz w:val="24"/>
          <w:szCs w:val="24"/>
          <w:lang w:val="id-ID" w:eastAsia="en-US"/>
          <w14:ligatures w14:val="standardContextual"/>
        </w:rPr>
        <w:t>.</w:t>
      </w:r>
      <w:r w:rsidRPr="00721325">
        <w:rPr>
          <w:rFonts w:ascii="Crimson Text" w:eastAsiaTheme="minorHAnsi" w:hAnsi="Crimson Text" w:cstheme="majorBidi"/>
          <w:bCs/>
          <w:i/>
          <w:iCs/>
          <w:kern w:val="2"/>
          <w:sz w:val="24"/>
          <w:szCs w:val="24"/>
          <w:lang w:val="id-ID" w:eastAsia="en-US"/>
          <w14:ligatures w14:val="standardContextual"/>
        </w:rPr>
        <w:t>”</w:t>
      </w:r>
      <w:r w:rsidR="00721325">
        <w:rPr>
          <w:rFonts w:ascii="Crimson Text" w:eastAsiaTheme="minorHAnsi" w:hAnsi="Crimson Text" w:cstheme="majorBidi"/>
          <w:bCs/>
          <w:i/>
          <w:iCs/>
          <w:kern w:val="2"/>
          <w:sz w:val="24"/>
          <w:szCs w:val="24"/>
          <w:lang w:val="id-ID" w:eastAsia="en-US"/>
          <w14:ligatures w14:val="standardContextual"/>
        </w:rPr>
        <w:t xml:space="preserve"> </w:t>
      </w:r>
      <w:r w:rsidR="0008080C">
        <w:rPr>
          <w:rFonts w:ascii="Crimson Text" w:eastAsiaTheme="minorHAnsi" w:hAnsi="Crimson Text" w:cstheme="majorBidi"/>
          <w:bCs/>
          <w:kern w:val="2"/>
          <w:sz w:val="24"/>
          <w:szCs w:val="24"/>
          <w:lang w:val="id-ID" w:eastAsia="en-US"/>
          <w14:ligatures w14:val="standardContextual"/>
        </w:rPr>
        <w:t>(QS. Al Baqoroh: 188)</w:t>
      </w:r>
      <w:r w:rsidR="00721325">
        <w:rPr>
          <w:rFonts w:ascii="Crimson Text" w:eastAsiaTheme="minorHAnsi" w:hAnsi="Crimson Text" w:cstheme="majorBidi"/>
          <w:bCs/>
          <w:kern w:val="2"/>
          <w:sz w:val="24"/>
          <w:szCs w:val="24"/>
          <w:lang w:val="id-ID" w:eastAsia="en-US"/>
          <w14:ligatures w14:val="standardContextual"/>
        </w:rPr>
        <w:t>.</w:t>
      </w:r>
    </w:p>
    <w:p w14:paraId="3E81B733" w14:textId="1B599D5C" w:rsidR="00623A82" w:rsidRPr="006A01A5" w:rsidRDefault="00623A82" w:rsidP="007F5E84">
      <w:pPr>
        <w:spacing w:after="0" w:line="360" w:lineRule="auto"/>
        <w:ind w:firstLine="720"/>
        <w:jc w:val="both"/>
        <w:rPr>
          <w:rFonts w:ascii="Crimson Text" w:eastAsiaTheme="minorHAnsi" w:hAnsi="Crimson Text" w:cstheme="majorBidi"/>
          <w:bCs/>
          <w:kern w:val="2"/>
          <w:sz w:val="24"/>
          <w:szCs w:val="24"/>
          <w:rtl/>
          <w:lang w:val="id-ID" w:eastAsia="en-US"/>
          <w14:ligatures w14:val="standardContextual"/>
        </w:rPr>
      </w:pPr>
      <w:r w:rsidRPr="006A01A5">
        <w:rPr>
          <w:rFonts w:ascii="Crimson Text" w:eastAsiaTheme="minorHAnsi" w:hAnsi="Crimson Text" w:cstheme="majorBidi"/>
          <w:bCs/>
          <w:kern w:val="2"/>
          <w:sz w:val="24"/>
          <w:szCs w:val="24"/>
          <w:lang w:val="id-ID" w:eastAsia="en-US"/>
          <w14:ligatures w14:val="standardContextual"/>
        </w:rPr>
        <w:t xml:space="preserve">Adapun dalil keharaman </w:t>
      </w:r>
      <w:r w:rsidR="00177149">
        <w:rPr>
          <w:rFonts w:ascii="Crimson Text" w:eastAsiaTheme="minorHAnsi" w:hAnsi="Crimson Text" w:cstheme="majorBidi"/>
          <w:bCs/>
          <w:kern w:val="2"/>
          <w:sz w:val="24"/>
          <w:szCs w:val="24"/>
          <w:lang w:val="id-ID" w:eastAsia="en-US"/>
          <w14:ligatures w14:val="standardContextual"/>
        </w:rPr>
        <w:t>gasab</w:t>
      </w:r>
      <w:r w:rsidR="004B1461" w:rsidRPr="006A01A5">
        <w:rPr>
          <w:rFonts w:ascii="Crimson Text" w:eastAsiaTheme="minorHAnsi" w:hAnsi="Crimson Text" w:cstheme="majorBidi"/>
          <w:bCs/>
          <w:i/>
          <w:iCs/>
          <w:kern w:val="2"/>
          <w:sz w:val="24"/>
          <w:szCs w:val="24"/>
          <w:lang w:val="id-ID" w:eastAsia="en-US"/>
          <w14:ligatures w14:val="standardContextual"/>
        </w:rPr>
        <w:t xml:space="preserve"> </w:t>
      </w:r>
      <w:r w:rsidRPr="006A01A5">
        <w:rPr>
          <w:rFonts w:ascii="Crimson Text" w:eastAsiaTheme="minorHAnsi" w:hAnsi="Crimson Text" w:cstheme="majorBidi"/>
          <w:bCs/>
          <w:kern w:val="2"/>
          <w:sz w:val="24"/>
          <w:szCs w:val="24"/>
          <w:lang w:val="id-ID" w:eastAsia="en-US"/>
          <w14:ligatures w14:val="standardContextual"/>
        </w:rPr>
        <w:t xml:space="preserve">yang bersumber dari </w:t>
      </w:r>
      <w:r w:rsidR="00177149">
        <w:rPr>
          <w:rFonts w:ascii="Crimson Text" w:eastAsiaTheme="minorHAnsi" w:hAnsi="Crimson Text" w:cstheme="majorBidi"/>
          <w:bCs/>
          <w:kern w:val="2"/>
          <w:sz w:val="24"/>
          <w:szCs w:val="24"/>
          <w:lang w:val="id-ID" w:eastAsia="en-US"/>
          <w14:ligatures w14:val="standardContextual"/>
        </w:rPr>
        <w:t>H</w:t>
      </w:r>
      <w:r w:rsidRPr="006A01A5">
        <w:rPr>
          <w:rFonts w:ascii="Crimson Text" w:eastAsiaTheme="minorHAnsi" w:hAnsi="Crimson Text" w:cstheme="majorBidi"/>
          <w:bCs/>
          <w:kern w:val="2"/>
          <w:sz w:val="24"/>
          <w:szCs w:val="24"/>
          <w:lang w:val="id-ID" w:eastAsia="en-US"/>
          <w14:ligatures w14:val="standardContextual"/>
        </w:rPr>
        <w:t xml:space="preserve">adis adalah </w:t>
      </w:r>
      <w:r w:rsidR="00177149">
        <w:rPr>
          <w:rFonts w:ascii="Crimson Text" w:eastAsiaTheme="minorHAnsi" w:hAnsi="Crimson Text" w:cstheme="majorBidi"/>
          <w:bCs/>
          <w:kern w:val="2"/>
          <w:sz w:val="24"/>
          <w:szCs w:val="24"/>
          <w:lang w:val="id-ID" w:eastAsia="en-US"/>
          <w14:ligatures w14:val="standardContextual"/>
        </w:rPr>
        <w:t>H</w:t>
      </w:r>
      <w:r w:rsidRPr="006A01A5">
        <w:rPr>
          <w:rFonts w:ascii="Crimson Text" w:eastAsiaTheme="minorHAnsi" w:hAnsi="Crimson Text" w:cstheme="majorBidi"/>
          <w:bCs/>
          <w:kern w:val="2"/>
          <w:sz w:val="24"/>
          <w:szCs w:val="24"/>
          <w:lang w:val="id-ID" w:eastAsia="en-US"/>
          <w14:ligatures w14:val="standardContextual"/>
        </w:rPr>
        <w:t xml:space="preserve">adis </w:t>
      </w:r>
      <w:r w:rsidR="004B1461">
        <w:rPr>
          <w:rFonts w:ascii="Crimson Text" w:eastAsiaTheme="minorHAnsi" w:hAnsi="Crimson Text" w:cstheme="majorBidi"/>
          <w:bCs/>
          <w:kern w:val="2"/>
          <w:sz w:val="24"/>
          <w:szCs w:val="24"/>
          <w:lang w:val="id-ID" w:eastAsia="en-US"/>
          <w14:ligatures w14:val="standardContextual"/>
        </w:rPr>
        <w:t xml:space="preserve">yang </w:t>
      </w:r>
      <w:r w:rsidRPr="006A01A5">
        <w:rPr>
          <w:rFonts w:ascii="Crimson Text" w:eastAsiaTheme="minorHAnsi" w:hAnsi="Crimson Text" w:cstheme="majorBidi"/>
          <w:bCs/>
          <w:kern w:val="2"/>
          <w:sz w:val="24"/>
          <w:szCs w:val="24"/>
          <w:lang w:val="id-ID" w:eastAsia="en-US"/>
          <w14:ligatures w14:val="standardContextual"/>
        </w:rPr>
        <w:t xml:space="preserve">diriwayatkan Ibnu </w:t>
      </w:r>
      <w:r w:rsidR="00177149">
        <w:rPr>
          <w:rFonts w:ascii="Crimson Text" w:eastAsiaTheme="minorHAnsi" w:hAnsi="Crimson Text" w:cstheme="majorBidi"/>
          <w:bCs/>
          <w:kern w:val="2"/>
          <w:sz w:val="24"/>
          <w:szCs w:val="24"/>
          <w:lang w:val="id-ID" w:eastAsia="en-US"/>
          <w14:ligatures w14:val="standardContextual"/>
        </w:rPr>
        <w:t>‘</w:t>
      </w:r>
      <w:r w:rsidRPr="006A01A5">
        <w:rPr>
          <w:rFonts w:ascii="Crimson Text" w:eastAsiaTheme="minorHAnsi" w:hAnsi="Crimson Text" w:cstheme="majorBidi"/>
          <w:bCs/>
          <w:kern w:val="2"/>
          <w:sz w:val="24"/>
          <w:szCs w:val="24"/>
          <w:lang w:val="id-ID" w:eastAsia="en-US"/>
          <w14:ligatures w14:val="standardContextual"/>
        </w:rPr>
        <w:t>Abb</w:t>
      </w:r>
      <w:r w:rsidR="00177149">
        <w:rPr>
          <w:rFonts w:ascii="Crimson Text" w:eastAsiaTheme="minorHAnsi" w:hAnsi="Crimson Text" w:cstheme="majorBidi"/>
          <w:bCs/>
          <w:kern w:val="2"/>
          <w:sz w:val="24"/>
          <w:szCs w:val="24"/>
          <w:lang w:val="id-ID" w:eastAsia="en-US"/>
          <w14:ligatures w14:val="standardContextual"/>
        </w:rPr>
        <w:t>ā</w:t>
      </w:r>
      <w:r w:rsidRPr="006A01A5">
        <w:rPr>
          <w:rFonts w:ascii="Crimson Text" w:eastAsiaTheme="minorHAnsi" w:hAnsi="Crimson Text" w:cstheme="majorBidi"/>
          <w:bCs/>
          <w:kern w:val="2"/>
          <w:sz w:val="24"/>
          <w:szCs w:val="24"/>
          <w:lang w:val="id-ID" w:eastAsia="en-US"/>
          <w14:ligatures w14:val="standardContextual"/>
        </w:rPr>
        <w:t>s</w:t>
      </w:r>
      <w:r w:rsidR="004B1461">
        <w:rPr>
          <w:rFonts w:ascii="Crimson Text" w:eastAsiaTheme="minorHAnsi" w:hAnsi="Crimson Text" w:cstheme="majorBidi"/>
          <w:bCs/>
          <w:kern w:val="2"/>
          <w:sz w:val="24"/>
          <w:szCs w:val="24"/>
          <w:lang w:val="id-ID" w:eastAsia="en-US"/>
          <w14:ligatures w14:val="standardContextual"/>
        </w:rPr>
        <w:t>:</w:t>
      </w:r>
    </w:p>
    <w:p w14:paraId="115DF4F3" w14:textId="77777777" w:rsidR="00623A82" w:rsidRPr="006A01A5" w:rsidRDefault="00623A82" w:rsidP="007F5E84">
      <w:pPr>
        <w:bidi/>
        <w:spacing w:after="120" w:line="360" w:lineRule="auto"/>
        <w:jc w:val="both"/>
        <w:rPr>
          <w:rFonts w:ascii="Crimson Text" w:eastAsiaTheme="minorHAnsi" w:hAnsi="Crimson Text" w:cs="Uthman Taha Naskh"/>
          <w:b/>
          <w:kern w:val="2"/>
          <w:sz w:val="24"/>
          <w:szCs w:val="24"/>
          <w:rtl/>
          <w:lang w:val="id-ID" w:eastAsia="en-US"/>
          <w14:ligatures w14:val="standardContextual"/>
        </w:rPr>
      </w:pPr>
      <w:r w:rsidRPr="006A01A5">
        <w:rPr>
          <w:rFonts w:ascii="Crimson Text" w:eastAsiaTheme="minorHAnsi" w:hAnsi="Crimson Text" w:cs="Uthman Taha Naskh"/>
          <w:b/>
          <w:kern w:val="2"/>
          <w:sz w:val="24"/>
          <w:szCs w:val="24"/>
          <w:rtl/>
          <w:lang w:val="id-ID" w:eastAsia="en-US"/>
          <w14:ligatures w14:val="standardContextual"/>
        </w:rPr>
        <w:t>عَنِ ابْنِ عَبَّاسٍ رَضِيَ اللَّهُ عَنْهُمَا، أَنَّ رَسُولَ اللَّهِ صَلَّى اللهُ عَلَيْهِ وَسَلَّمَ خَطَبَ النَّاسَ يَوْمَ النَّحْرِ فَقَالَ: «يَا أَيُّهَا النَّاسُ أَيُّ يَوْمٍ هَذَا؟»، قَالُوا: يَوْمٌ حَرَامٌ، قَالَ: «فَأَيُّ بَلَدٍ هَذَا؟»، قَالُوا: بَلَدٌ حَرَامٌ، قَالَ: «فَأَيُّ شَهْرٍ هَذَا؟»، قَالُوا: شَهْرٌ حَرَامٌ "، قَالَ: «فَإِنَّ دِمَاءَكُمْ وَأَمْوَالَكُمْ وَأَعْرَاضَكُمْ عَلَيْكُمْ حَرَامٌ، كَحُرْمَةِ يَوْمِكُمْ هَذَا، فِي بَلَدِكُمْ هَذَا، فِي شَهْرِكُمْ هَذَا»</w:t>
      </w:r>
    </w:p>
    <w:p w14:paraId="5C8AC473" w14:textId="298102F3" w:rsidR="00623A82" w:rsidRPr="006A01A5" w:rsidRDefault="00BE4CBB" w:rsidP="00FE58AC">
      <w:pPr>
        <w:spacing w:line="276" w:lineRule="auto"/>
        <w:ind w:left="567"/>
        <w:jc w:val="both"/>
        <w:rPr>
          <w:rFonts w:ascii="Crimson Text" w:eastAsiaTheme="minorHAnsi" w:hAnsi="Crimson Text" w:cstheme="majorBidi"/>
          <w:bCs/>
          <w:kern w:val="2"/>
          <w:sz w:val="24"/>
          <w:szCs w:val="24"/>
          <w:lang w:val="id-ID" w:eastAsia="en-US"/>
          <w14:ligatures w14:val="standardContextual"/>
        </w:rPr>
      </w:pPr>
      <w:r w:rsidRPr="00721325">
        <w:rPr>
          <w:rFonts w:ascii="Crimson Text" w:eastAsiaTheme="minorHAnsi" w:hAnsi="Crimson Text" w:cstheme="majorBidi"/>
          <w:bCs/>
          <w:i/>
          <w:iCs/>
          <w:kern w:val="2"/>
          <w:sz w:val="24"/>
          <w:szCs w:val="24"/>
          <w:lang w:val="id-ID" w:eastAsia="en-US"/>
          <w14:ligatures w14:val="standardContextual"/>
        </w:rPr>
        <w:t>”</w:t>
      </w:r>
      <w:r w:rsidR="00623A82" w:rsidRPr="00721325">
        <w:rPr>
          <w:rFonts w:ascii="Crimson Text" w:eastAsiaTheme="minorHAnsi" w:hAnsi="Crimson Text" w:cstheme="majorBidi"/>
          <w:bCs/>
          <w:i/>
          <w:iCs/>
          <w:kern w:val="2"/>
          <w:sz w:val="24"/>
          <w:szCs w:val="24"/>
          <w:lang w:val="id-ID" w:eastAsia="en-US"/>
          <w14:ligatures w14:val="standardContextual"/>
        </w:rPr>
        <w:t>Diriwayatkan dari Ibnu Abb</w:t>
      </w:r>
      <w:r w:rsidR="00177149">
        <w:rPr>
          <w:rFonts w:ascii="Crimson Text" w:eastAsiaTheme="minorHAnsi" w:hAnsi="Crimson Text" w:cstheme="majorBidi"/>
          <w:bCs/>
          <w:i/>
          <w:iCs/>
          <w:kern w:val="2"/>
          <w:sz w:val="24"/>
          <w:szCs w:val="24"/>
          <w:lang w:val="id-ID" w:eastAsia="en-US"/>
          <w14:ligatures w14:val="standardContextual"/>
        </w:rPr>
        <w:t>ā</w:t>
      </w:r>
      <w:r w:rsidR="00623A82" w:rsidRPr="00721325">
        <w:rPr>
          <w:rFonts w:ascii="Crimson Text" w:eastAsiaTheme="minorHAnsi" w:hAnsi="Crimson Text" w:cstheme="majorBidi"/>
          <w:bCs/>
          <w:i/>
          <w:iCs/>
          <w:kern w:val="2"/>
          <w:sz w:val="24"/>
          <w:szCs w:val="24"/>
          <w:lang w:val="id-ID" w:eastAsia="en-US"/>
          <w14:ligatures w14:val="standardContextual"/>
        </w:rPr>
        <w:t>s RA, sesungguhnya Rasulullah SAW berkhutbah dihadapan manusia pada yaum an-Na</w:t>
      </w:r>
      <w:r w:rsidR="00721325">
        <w:rPr>
          <w:rFonts w:ascii="Crimson Text" w:eastAsiaTheme="minorHAnsi" w:hAnsi="Crimson Text" w:cstheme="majorBidi"/>
          <w:bCs/>
          <w:i/>
          <w:iCs/>
          <w:kern w:val="2"/>
          <w:sz w:val="24"/>
          <w:szCs w:val="24"/>
          <w:lang w:val="id-ID" w:eastAsia="en-US"/>
          <w14:ligatures w14:val="standardContextual"/>
        </w:rPr>
        <w:t>ḥ</w:t>
      </w:r>
      <w:r w:rsidR="00623A82" w:rsidRPr="00721325">
        <w:rPr>
          <w:rFonts w:ascii="Crimson Text" w:eastAsiaTheme="minorHAnsi" w:hAnsi="Crimson Text" w:cstheme="majorBidi"/>
          <w:bCs/>
          <w:i/>
          <w:iCs/>
          <w:kern w:val="2"/>
          <w:sz w:val="24"/>
          <w:szCs w:val="24"/>
          <w:lang w:val="id-ID" w:eastAsia="en-US"/>
          <w14:ligatures w14:val="standardContextual"/>
        </w:rPr>
        <w:t>r, Beliau bersabda: “Wahai manusia hari apa ini?” mereka pun menjawab: ”</w:t>
      </w:r>
      <w:r w:rsidR="00721325">
        <w:rPr>
          <w:rFonts w:ascii="Crimson Text" w:eastAsiaTheme="minorHAnsi" w:hAnsi="Crimson Text" w:cstheme="majorBidi"/>
          <w:bCs/>
          <w:i/>
          <w:iCs/>
          <w:kern w:val="2"/>
          <w:sz w:val="24"/>
          <w:szCs w:val="24"/>
          <w:lang w:val="id-ID" w:eastAsia="en-US"/>
          <w14:ligatures w14:val="standardContextual"/>
        </w:rPr>
        <w:t>H</w:t>
      </w:r>
      <w:r w:rsidR="00623A82" w:rsidRPr="00721325">
        <w:rPr>
          <w:rFonts w:ascii="Crimson Text" w:eastAsiaTheme="minorHAnsi" w:hAnsi="Crimson Text" w:cstheme="majorBidi"/>
          <w:bCs/>
          <w:i/>
          <w:iCs/>
          <w:kern w:val="2"/>
          <w:sz w:val="24"/>
          <w:szCs w:val="24"/>
          <w:lang w:val="id-ID" w:eastAsia="en-US"/>
          <w14:ligatures w14:val="standardContextual"/>
        </w:rPr>
        <w:t>ari haram” Beliau bersabda: “</w:t>
      </w:r>
      <w:r w:rsidR="00721325">
        <w:rPr>
          <w:rFonts w:ascii="Crimson Text" w:eastAsiaTheme="minorHAnsi" w:hAnsi="Crimson Text" w:cstheme="majorBidi"/>
          <w:bCs/>
          <w:i/>
          <w:iCs/>
          <w:kern w:val="2"/>
          <w:sz w:val="24"/>
          <w:szCs w:val="24"/>
          <w:lang w:val="id-ID" w:eastAsia="en-US"/>
          <w14:ligatures w14:val="standardContextual"/>
        </w:rPr>
        <w:t>K</w:t>
      </w:r>
      <w:r w:rsidR="00623A82" w:rsidRPr="00721325">
        <w:rPr>
          <w:rFonts w:ascii="Crimson Text" w:eastAsiaTheme="minorHAnsi" w:hAnsi="Crimson Text" w:cstheme="majorBidi"/>
          <w:bCs/>
          <w:i/>
          <w:iCs/>
          <w:kern w:val="2"/>
          <w:sz w:val="24"/>
          <w:szCs w:val="24"/>
          <w:lang w:val="id-ID" w:eastAsia="en-US"/>
          <w14:ligatures w14:val="standardContextual"/>
        </w:rPr>
        <w:t>ota apa ini?” mereka menjawab; “</w:t>
      </w:r>
      <w:r w:rsidR="00721325">
        <w:rPr>
          <w:rFonts w:ascii="Crimson Text" w:eastAsiaTheme="minorHAnsi" w:hAnsi="Crimson Text" w:cstheme="majorBidi"/>
          <w:bCs/>
          <w:i/>
          <w:iCs/>
          <w:kern w:val="2"/>
          <w:sz w:val="24"/>
          <w:szCs w:val="24"/>
          <w:lang w:val="id-ID" w:eastAsia="en-US"/>
          <w14:ligatures w14:val="standardContextual"/>
        </w:rPr>
        <w:t>K</w:t>
      </w:r>
      <w:r w:rsidR="00623A82" w:rsidRPr="00721325">
        <w:rPr>
          <w:rFonts w:ascii="Crimson Text" w:eastAsiaTheme="minorHAnsi" w:hAnsi="Crimson Text" w:cstheme="majorBidi"/>
          <w:bCs/>
          <w:i/>
          <w:iCs/>
          <w:kern w:val="2"/>
          <w:sz w:val="24"/>
          <w:szCs w:val="24"/>
          <w:lang w:val="id-ID" w:eastAsia="en-US"/>
          <w14:ligatures w14:val="standardContextual"/>
        </w:rPr>
        <w:t>ota haram” beliau bersabda: “</w:t>
      </w:r>
      <w:r w:rsidR="00721325">
        <w:rPr>
          <w:rFonts w:ascii="Crimson Text" w:eastAsiaTheme="minorHAnsi" w:hAnsi="Crimson Text" w:cstheme="majorBidi"/>
          <w:bCs/>
          <w:i/>
          <w:iCs/>
          <w:kern w:val="2"/>
          <w:sz w:val="24"/>
          <w:szCs w:val="24"/>
          <w:lang w:val="id-ID" w:eastAsia="en-US"/>
          <w14:ligatures w14:val="standardContextual"/>
        </w:rPr>
        <w:t>B</w:t>
      </w:r>
      <w:r w:rsidR="00623A82" w:rsidRPr="00721325">
        <w:rPr>
          <w:rFonts w:ascii="Crimson Text" w:eastAsiaTheme="minorHAnsi" w:hAnsi="Crimson Text" w:cstheme="majorBidi"/>
          <w:bCs/>
          <w:i/>
          <w:iCs/>
          <w:kern w:val="2"/>
          <w:sz w:val="24"/>
          <w:szCs w:val="24"/>
          <w:lang w:val="id-ID" w:eastAsia="en-US"/>
          <w14:ligatures w14:val="standardContextual"/>
        </w:rPr>
        <w:t>ulan apa ini?” mereka menjawab; “</w:t>
      </w:r>
      <w:r w:rsidR="00721325">
        <w:rPr>
          <w:rFonts w:ascii="Crimson Text" w:eastAsiaTheme="minorHAnsi" w:hAnsi="Crimson Text" w:cstheme="majorBidi"/>
          <w:bCs/>
          <w:i/>
          <w:iCs/>
          <w:kern w:val="2"/>
          <w:sz w:val="24"/>
          <w:szCs w:val="24"/>
          <w:lang w:val="id-ID" w:eastAsia="en-US"/>
          <w14:ligatures w14:val="standardContextual"/>
        </w:rPr>
        <w:t>B</w:t>
      </w:r>
      <w:r w:rsidR="00623A82" w:rsidRPr="00721325">
        <w:rPr>
          <w:rFonts w:ascii="Crimson Text" w:eastAsiaTheme="minorHAnsi" w:hAnsi="Crimson Text" w:cstheme="majorBidi"/>
          <w:bCs/>
          <w:i/>
          <w:iCs/>
          <w:kern w:val="2"/>
          <w:sz w:val="24"/>
          <w:szCs w:val="24"/>
          <w:lang w:val="id-ID" w:eastAsia="en-US"/>
          <w14:ligatures w14:val="standardContextual"/>
        </w:rPr>
        <w:t xml:space="preserve">ulan haram”, Beliau pun bersbada:” </w:t>
      </w:r>
      <w:r w:rsidR="00721325">
        <w:rPr>
          <w:rFonts w:ascii="Crimson Text" w:eastAsiaTheme="minorHAnsi" w:hAnsi="Crimson Text" w:cstheme="majorBidi"/>
          <w:bCs/>
          <w:i/>
          <w:iCs/>
          <w:kern w:val="2"/>
          <w:sz w:val="24"/>
          <w:szCs w:val="24"/>
          <w:lang w:val="id-ID" w:eastAsia="en-US"/>
          <w14:ligatures w14:val="standardContextual"/>
        </w:rPr>
        <w:t>M</w:t>
      </w:r>
      <w:r w:rsidR="00623A82" w:rsidRPr="00721325">
        <w:rPr>
          <w:rFonts w:ascii="Crimson Text" w:eastAsiaTheme="minorHAnsi" w:hAnsi="Crimson Text" w:cstheme="majorBidi"/>
          <w:bCs/>
          <w:i/>
          <w:iCs/>
          <w:kern w:val="2"/>
          <w:sz w:val="24"/>
          <w:szCs w:val="24"/>
          <w:lang w:val="id-ID" w:eastAsia="en-US"/>
          <w14:ligatures w14:val="standardContextual"/>
        </w:rPr>
        <w:t>aka sesungguhnya darah kalian, harta kalian, harga diri kalian haram atas kalian seperti haramnya hari ini, di kota ini, pada bulan ini.”</w:t>
      </w:r>
      <w:r w:rsidR="00623A82" w:rsidRPr="006A01A5">
        <w:rPr>
          <w:rFonts w:ascii="Crimson Text" w:eastAsiaTheme="minorHAnsi" w:hAnsi="Crimson Text" w:cstheme="majorBidi"/>
          <w:bCs/>
          <w:kern w:val="2"/>
          <w:sz w:val="24"/>
          <w:szCs w:val="24"/>
          <w:vertAlign w:val="superscript"/>
          <w:lang w:val="id-ID" w:eastAsia="en-US"/>
          <w14:ligatures w14:val="standardContextual"/>
        </w:rPr>
        <w:footnoteReference w:id="15"/>
      </w:r>
      <w:r w:rsidR="004B1461">
        <w:rPr>
          <w:rFonts w:ascii="Crimson Text" w:eastAsiaTheme="minorHAnsi" w:hAnsi="Crimson Text" w:cstheme="majorBidi"/>
          <w:bCs/>
          <w:kern w:val="2"/>
          <w:sz w:val="24"/>
          <w:szCs w:val="24"/>
          <w:lang w:val="id-ID" w:eastAsia="en-US"/>
          <w14:ligatures w14:val="standardContextual"/>
        </w:rPr>
        <w:t xml:space="preserve"> (HR. Bukhori)</w:t>
      </w:r>
    </w:p>
    <w:p w14:paraId="28305740" w14:textId="3CFACD4D" w:rsidR="0095251A" w:rsidRDefault="00623A82" w:rsidP="00FE58AC">
      <w:pPr>
        <w:spacing w:line="276" w:lineRule="auto"/>
        <w:ind w:firstLine="567"/>
        <w:jc w:val="both"/>
        <w:rPr>
          <w:rFonts w:ascii="Crimson Text" w:eastAsiaTheme="minorHAnsi" w:hAnsi="Crimson Text" w:cstheme="majorBidi"/>
          <w:bCs/>
          <w:kern w:val="2"/>
          <w:sz w:val="24"/>
          <w:szCs w:val="24"/>
          <w:lang w:val="id-ID" w:eastAsia="en-US"/>
          <w14:ligatures w14:val="standardContextual"/>
        </w:rPr>
      </w:pPr>
      <w:r w:rsidRPr="006A01A5">
        <w:rPr>
          <w:rFonts w:ascii="Crimson Text" w:eastAsiaTheme="minorHAnsi" w:hAnsi="Crimson Text" w:cstheme="majorBidi"/>
          <w:bCs/>
          <w:kern w:val="2"/>
          <w:sz w:val="24"/>
          <w:szCs w:val="24"/>
          <w:lang w:val="id-ID" w:eastAsia="en-US"/>
          <w14:ligatures w14:val="standardContextual"/>
        </w:rPr>
        <w:lastRenderedPageBreak/>
        <w:t>Kesimpulan dari poin pertama ini adalah: merebut hak orang lain tanpa izin diharamkan oleh syariat. Salah satu upaya merebut hak orang lain yang diharamkan adalah</w:t>
      </w:r>
      <w:r w:rsidR="004B1461">
        <w:rPr>
          <w:rFonts w:ascii="Crimson Text" w:eastAsiaTheme="minorHAnsi" w:hAnsi="Crimson Text" w:cstheme="majorBidi"/>
          <w:bCs/>
          <w:kern w:val="2"/>
          <w:sz w:val="24"/>
          <w:szCs w:val="24"/>
          <w:lang w:val="id-ID" w:eastAsia="en-US"/>
          <w14:ligatures w14:val="standardContextual"/>
        </w:rPr>
        <w:t xml:space="preserve"> </w:t>
      </w:r>
      <w:r w:rsidR="00177149">
        <w:rPr>
          <w:rFonts w:ascii="Crimson Text" w:eastAsiaTheme="minorHAnsi" w:hAnsi="Crimson Text" w:cstheme="majorBidi"/>
          <w:bCs/>
          <w:kern w:val="2"/>
          <w:sz w:val="24"/>
          <w:szCs w:val="24"/>
          <w:lang w:val="id-ID" w:eastAsia="en-US"/>
          <w14:ligatures w14:val="standardContextual"/>
        </w:rPr>
        <w:t>gasab</w:t>
      </w:r>
      <w:r w:rsidR="004B1461" w:rsidRPr="00180939">
        <w:rPr>
          <w:rFonts w:ascii="Crimson Text" w:eastAsiaTheme="minorHAnsi" w:hAnsi="Crimson Text" w:cstheme="majorBidi"/>
          <w:bCs/>
          <w:kern w:val="2"/>
          <w:sz w:val="24"/>
          <w:szCs w:val="24"/>
          <w:lang w:val="id-ID" w:eastAsia="en-US"/>
          <w14:ligatures w14:val="standardContextual"/>
        </w:rPr>
        <w:t xml:space="preserve"> termasuk </w:t>
      </w:r>
      <w:r w:rsidRPr="00180939">
        <w:rPr>
          <w:rFonts w:ascii="Crimson Text" w:eastAsiaTheme="minorHAnsi" w:hAnsi="Crimson Text" w:cstheme="majorBidi"/>
          <w:bCs/>
          <w:kern w:val="2"/>
          <w:sz w:val="24"/>
          <w:szCs w:val="24"/>
          <w:lang w:val="id-ID" w:eastAsia="en-US"/>
          <w14:ligatures w14:val="standardContextual"/>
        </w:rPr>
        <w:t xml:space="preserve">dari </w:t>
      </w:r>
      <w:r w:rsidR="00177149">
        <w:rPr>
          <w:rFonts w:ascii="Crimson Text" w:eastAsiaTheme="minorHAnsi" w:hAnsi="Crimson Text" w:cstheme="majorBidi"/>
          <w:bCs/>
          <w:kern w:val="2"/>
          <w:sz w:val="24"/>
          <w:szCs w:val="24"/>
          <w:lang w:val="id-ID" w:eastAsia="en-US"/>
          <w14:ligatures w14:val="standardContextual"/>
        </w:rPr>
        <w:t>gasab</w:t>
      </w:r>
      <w:r w:rsidR="004B1461" w:rsidRPr="006A01A5">
        <w:rPr>
          <w:rFonts w:ascii="Crimson Text" w:eastAsiaTheme="minorHAnsi" w:hAnsi="Crimson Text" w:cstheme="majorBidi"/>
          <w:bCs/>
          <w:i/>
          <w:iCs/>
          <w:kern w:val="2"/>
          <w:sz w:val="24"/>
          <w:szCs w:val="24"/>
          <w:lang w:val="id-ID" w:eastAsia="en-US"/>
          <w14:ligatures w14:val="standardContextual"/>
        </w:rPr>
        <w:t xml:space="preserve"> </w:t>
      </w:r>
      <w:r w:rsidRPr="006A01A5">
        <w:rPr>
          <w:rFonts w:ascii="Crimson Text" w:eastAsiaTheme="minorHAnsi" w:hAnsi="Crimson Text" w:cstheme="majorBidi"/>
          <w:bCs/>
          <w:kern w:val="2"/>
          <w:sz w:val="24"/>
          <w:szCs w:val="24"/>
          <w:lang w:val="id-ID" w:eastAsia="en-US"/>
          <w14:ligatures w14:val="standardContextual"/>
        </w:rPr>
        <w:t xml:space="preserve">adalah </w:t>
      </w:r>
      <w:r w:rsidRPr="006A01A5">
        <w:rPr>
          <w:rFonts w:ascii="Crimson Text" w:eastAsiaTheme="minorHAnsi" w:hAnsi="Crimson Text" w:cstheme="majorBidi"/>
          <w:bCs/>
          <w:i/>
          <w:iCs/>
          <w:kern w:val="2"/>
          <w:sz w:val="24"/>
          <w:szCs w:val="24"/>
          <w:lang w:val="id-ID" w:eastAsia="en-US"/>
          <w14:ligatures w14:val="standardContextual"/>
        </w:rPr>
        <w:t>al-Istila</w:t>
      </w:r>
      <w:r w:rsidR="0095251A">
        <w:rPr>
          <w:rFonts w:ascii="Crimson Text" w:eastAsiaTheme="minorHAnsi" w:hAnsi="Crimson Text" w:cstheme="majorBidi"/>
          <w:bCs/>
          <w:i/>
          <w:iCs/>
          <w:kern w:val="2"/>
          <w:sz w:val="24"/>
          <w:szCs w:val="24"/>
          <w:lang w:val="id-ID" w:eastAsia="en-US"/>
          <w14:ligatures w14:val="standardContextual"/>
        </w:rPr>
        <w:t>ā</w:t>
      </w:r>
      <w:r w:rsidRPr="006A01A5">
        <w:rPr>
          <w:rFonts w:ascii="Crimson Text" w:eastAsiaTheme="minorHAnsi" w:hAnsi="Crimson Text" w:cstheme="majorBidi"/>
          <w:bCs/>
          <w:i/>
          <w:iCs/>
          <w:kern w:val="2"/>
          <w:sz w:val="24"/>
          <w:szCs w:val="24"/>
          <w:lang w:val="id-ID" w:eastAsia="en-US"/>
          <w14:ligatures w14:val="standardContextual"/>
        </w:rPr>
        <w:t xml:space="preserve"> </w:t>
      </w:r>
      <w:r w:rsidRPr="006A01A5">
        <w:rPr>
          <w:rFonts w:ascii="Crimson Text" w:eastAsiaTheme="minorHAnsi" w:hAnsi="Crimson Text" w:cstheme="majorBidi"/>
          <w:bCs/>
          <w:kern w:val="2"/>
          <w:sz w:val="24"/>
          <w:szCs w:val="24"/>
          <w:lang w:val="id-ID" w:eastAsia="en-US"/>
          <w14:ligatures w14:val="standardContextual"/>
        </w:rPr>
        <w:t>atau menduduki tanah miliki orang lain. sehingga menduduki tanah orang lain dengan tanpa izin hukumnya diharamkan.</w:t>
      </w:r>
    </w:p>
    <w:p w14:paraId="43BA5EA3" w14:textId="6C841D47" w:rsidR="0095251A" w:rsidRDefault="00623A82" w:rsidP="00FE58AC">
      <w:pPr>
        <w:spacing w:line="276" w:lineRule="auto"/>
        <w:ind w:firstLine="567"/>
        <w:jc w:val="both"/>
        <w:rPr>
          <w:rFonts w:ascii="Crimson Text" w:eastAsiaTheme="minorHAnsi" w:hAnsi="Crimson Text" w:cstheme="majorBidi"/>
          <w:bCs/>
          <w:kern w:val="2"/>
          <w:sz w:val="24"/>
          <w:szCs w:val="24"/>
          <w:lang w:val="id-ID" w:eastAsia="en-US"/>
          <w14:ligatures w14:val="standardContextual"/>
        </w:rPr>
      </w:pPr>
      <w:r w:rsidRPr="0095251A">
        <w:rPr>
          <w:rFonts w:ascii="Crimson Text" w:eastAsiaTheme="minorHAnsi" w:hAnsi="Crimson Text" w:cstheme="majorBidi"/>
          <w:bCs/>
          <w:kern w:val="2"/>
          <w:sz w:val="24"/>
          <w:szCs w:val="24"/>
          <w:lang w:val="id-ID" w:eastAsia="en-US"/>
          <w14:ligatures w14:val="standardContextual"/>
        </w:rPr>
        <w:t xml:space="preserve">Poin </w:t>
      </w:r>
      <w:r w:rsidR="0095251A">
        <w:rPr>
          <w:rFonts w:ascii="Crimson Text" w:eastAsiaTheme="minorHAnsi" w:hAnsi="Crimson Text" w:cstheme="majorBidi"/>
          <w:bCs/>
          <w:kern w:val="2"/>
          <w:sz w:val="24"/>
          <w:szCs w:val="24"/>
          <w:lang w:val="id-ID" w:eastAsia="en-US"/>
          <w14:ligatures w14:val="standardContextual"/>
        </w:rPr>
        <w:t>k</w:t>
      </w:r>
      <w:r w:rsidRPr="0095251A">
        <w:rPr>
          <w:rFonts w:ascii="Crimson Text" w:eastAsiaTheme="minorHAnsi" w:hAnsi="Crimson Text" w:cstheme="majorBidi"/>
          <w:bCs/>
          <w:kern w:val="2"/>
          <w:sz w:val="24"/>
          <w:szCs w:val="24"/>
          <w:lang w:val="id-ID" w:eastAsia="en-US"/>
          <w14:ligatures w14:val="standardContextual"/>
        </w:rPr>
        <w:t>edua</w:t>
      </w:r>
      <w:r w:rsidRPr="006A01A5">
        <w:rPr>
          <w:rFonts w:ascii="Crimson Text" w:eastAsiaTheme="minorHAnsi" w:hAnsi="Crimson Text" w:cstheme="majorBidi"/>
          <w:bCs/>
          <w:kern w:val="2"/>
          <w:sz w:val="24"/>
          <w:szCs w:val="24"/>
          <w:lang w:val="id-ID" w:eastAsia="en-US"/>
          <w14:ligatures w14:val="standardContextual"/>
        </w:rPr>
        <w:t xml:space="preserve"> dari fatwa adalah</w:t>
      </w:r>
      <w:r w:rsidR="0095251A">
        <w:rPr>
          <w:rFonts w:ascii="Crimson Text" w:eastAsiaTheme="minorHAnsi" w:hAnsi="Crimson Text" w:cstheme="majorBidi"/>
          <w:bCs/>
          <w:kern w:val="2"/>
          <w:sz w:val="24"/>
          <w:szCs w:val="24"/>
          <w:lang w:val="id-ID" w:eastAsia="en-US"/>
          <w14:ligatures w14:val="standardContextual"/>
        </w:rPr>
        <w:t>;</w:t>
      </w:r>
      <w:r w:rsidRPr="006A01A5">
        <w:rPr>
          <w:rFonts w:ascii="Crimson Text" w:eastAsiaTheme="minorHAnsi" w:hAnsi="Crimson Text" w:cstheme="majorBidi"/>
          <w:bCs/>
          <w:kern w:val="2"/>
          <w:sz w:val="24"/>
          <w:szCs w:val="24"/>
          <w:lang w:val="id-ID" w:eastAsia="en-US"/>
          <w14:ligatures w14:val="standardContextual"/>
        </w:rPr>
        <w:t xml:space="preserve"> Dr. Syauqi Ibrahim Allam berpendapat bahwa menduduki tanah negara secara ilegal lebih buruk dan tidak patut. Hal ini disebabkan menduduki tanah negara seperti definisi di atas berefek pada menghilangkan kemungkinan tanah untuk dikelola dan dimanfaatkan masyarakat umum. Dr. Syauqi Ibrahim Allam menjelaskan dalam fatwanya:</w:t>
      </w:r>
      <w:r w:rsidR="00525797" w:rsidRPr="006A01A5">
        <w:rPr>
          <w:rFonts w:ascii="Crimson Text" w:eastAsiaTheme="minorHAnsi" w:hAnsi="Crimson Text" w:cstheme="majorBidi"/>
          <w:bCs/>
          <w:kern w:val="2"/>
          <w:sz w:val="24"/>
          <w:szCs w:val="24"/>
          <w:lang w:val="id-ID" w:eastAsia="en-US"/>
          <w14:ligatures w14:val="standardContextual"/>
        </w:rPr>
        <w:t xml:space="preserve"> </w:t>
      </w:r>
      <w:r w:rsidRPr="006A01A5">
        <w:rPr>
          <w:rFonts w:ascii="Crimson Text" w:eastAsiaTheme="minorHAnsi" w:hAnsi="Crimson Text" w:cstheme="majorBidi"/>
          <w:bCs/>
          <w:kern w:val="2"/>
          <w:sz w:val="24"/>
          <w:szCs w:val="24"/>
          <w:lang w:val="id-ID" w:eastAsia="en-US"/>
          <w14:ligatures w14:val="standardContextual"/>
        </w:rPr>
        <w:t xml:space="preserve">“Menduduki suatu tanah dan menguasainya dengan cara </w:t>
      </w:r>
      <w:r w:rsidR="0095251A">
        <w:rPr>
          <w:rFonts w:ascii="Crimson Text" w:eastAsiaTheme="minorHAnsi" w:hAnsi="Crimson Text" w:cstheme="majorBidi"/>
          <w:bCs/>
          <w:i/>
          <w:iCs/>
          <w:kern w:val="2"/>
          <w:sz w:val="24"/>
          <w:szCs w:val="24"/>
          <w:lang w:val="id-ID" w:eastAsia="en-US"/>
          <w14:ligatures w14:val="standardContextual"/>
        </w:rPr>
        <w:t>w</w:t>
      </w:r>
      <w:r w:rsidR="00697F09">
        <w:rPr>
          <w:rFonts w:ascii="Crimson Text" w:eastAsiaTheme="minorHAnsi" w:hAnsi="Crimson Text" w:cstheme="majorBidi"/>
          <w:bCs/>
          <w:i/>
          <w:iCs/>
          <w:kern w:val="2"/>
          <w:sz w:val="24"/>
          <w:szCs w:val="24"/>
          <w:lang w:val="id-ID" w:eastAsia="en-US"/>
          <w14:ligatures w14:val="standardContextual"/>
        </w:rPr>
        <w:t>a</w:t>
      </w:r>
      <w:r w:rsidR="00177149">
        <w:rPr>
          <w:rFonts w:ascii="Crimson Text" w:eastAsiaTheme="minorHAnsi" w:hAnsi="Crimson Text" w:cstheme="majorBidi"/>
          <w:bCs/>
          <w:i/>
          <w:iCs/>
          <w:kern w:val="2"/>
          <w:sz w:val="24"/>
          <w:szCs w:val="24"/>
          <w:lang w:val="id-ID" w:eastAsia="en-US"/>
          <w14:ligatures w14:val="standardContextual"/>
        </w:rPr>
        <w:t>ḍ</w:t>
      </w:r>
      <w:r w:rsidR="00697F09">
        <w:rPr>
          <w:rFonts w:ascii="Crimson Text" w:eastAsiaTheme="minorHAnsi" w:hAnsi="Crimson Text" w:cstheme="majorBidi"/>
          <w:bCs/>
          <w:i/>
          <w:iCs/>
          <w:kern w:val="2"/>
          <w:sz w:val="24"/>
          <w:szCs w:val="24"/>
          <w:lang w:val="id-ID" w:eastAsia="en-US"/>
          <w14:ligatures w14:val="standardContextual"/>
        </w:rPr>
        <w:t>’ al-yadd</w:t>
      </w:r>
      <w:r w:rsidRPr="006A01A5">
        <w:rPr>
          <w:rFonts w:ascii="Crimson Text" w:eastAsiaTheme="minorHAnsi" w:hAnsi="Crimson Text" w:cstheme="majorBidi"/>
          <w:bCs/>
          <w:i/>
          <w:iCs/>
          <w:kern w:val="2"/>
          <w:sz w:val="24"/>
          <w:szCs w:val="24"/>
          <w:lang w:val="id-ID" w:eastAsia="en-US"/>
          <w14:ligatures w14:val="standardContextual"/>
        </w:rPr>
        <w:t xml:space="preserve"> </w:t>
      </w:r>
      <w:r w:rsidRPr="006A01A5">
        <w:rPr>
          <w:rFonts w:ascii="Crimson Text" w:eastAsiaTheme="minorHAnsi" w:hAnsi="Crimson Text" w:cstheme="majorBidi"/>
          <w:bCs/>
          <w:kern w:val="2"/>
          <w:sz w:val="24"/>
          <w:szCs w:val="24"/>
          <w:lang w:val="id-ID" w:eastAsia="en-US"/>
          <w14:ligatures w14:val="standardContextual"/>
        </w:rPr>
        <w:t xml:space="preserve">secara ilegal termasuk dalam praktek </w:t>
      </w:r>
      <w:r w:rsidR="004C4808" w:rsidRPr="00180939">
        <w:rPr>
          <w:rFonts w:ascii="Crimson Text" w:eastAsiaTheme="minorHAnsi" w:hAnsi="Crimson Text" w:cstheme="majorBidi"/>
          <w:bCs/>
          <w:kern w:val="2"/>
          <w:sz w:val="24"/>
          <w:szCs w:val="24"/>
          <w:lang w:val="id-ID" w:eastAsia="en-US"/>
          <w14:ligatures w14:val="standardContextual"/>
        </w:rPr>
        <w:t>gasab</w:t>
      </w:r>
      <w:r w:rsidR="004C4808" w:rsidRPr="006A01A5">
        <w:rPr>
          <w:rFonts w:ascii="Crimson Text" w:eastAsiaTheme="minorHAnsi" w:hAnsi="Crimson Text" w:cstheme="majorBidi"/>
          <w:bCs/>
          <w:i/>
          <w:iCs/>
          <w:kern w:val="2"/>
          <w:sz w:val="24"/>
          <w:szCs w:val="24"/>
          <w:lang w:val="id-ID" w:eastAsia="en-US"/>
          <w14:ligatures w14:val="standardContextual"/>
        </w:rPr>
        <w:t xml:space="preserve"> </w:t>
      </w:r>
      <w:r w:rsidRPr="006A01A5">
        <w:rPr>
          <w:rFonts w:ascii="Crimson Text" w:eastAsiaTheme="minorHAnsi" w:hAnsi="Crimson Text" w:cstheme="majorBidi"/>
          <w:bCs/>
          <w:kern w:val="2"/>
          <w:sz w:val="24"/>
          <w:szCs w:val="24"/>
          <w:lang w:val="id-ID" w:eastAsia="en-US"/>
          <w14:ligatures w14:val="standardContextual"/>
        </w:rPr>
        <w:t xml:space="preserve">yang mana hukumnya adalah haram, baik tanah tersebut secara </w:t>
      </w:r>
      <w:r w:rsidR="0095251A">
        <w:rPr>
          <w:rFonts w:ascii="Crimson Text" w:eastAsiaTheme="minorHAnsi" w:hAnsi="Crimson Text" w:cstheme="majorBidi"/>
          <w:bCs/>
          <w:kern w:val="2"/>
          <w:sz w:val="24"/>
          <w:szCs w:val="24"/>
          <w:lang w:val="id-ID" w:eastAsia="en-US"/>
          <w14:ligatures w14:val="standardContextual"/>
        </w:rPr>
        <w:t>nyata</w:t>
      </w:r>
      <w:r w:rsidRPr="006A01A5">
        <w:rPr>
          <w:rFonts w:ascii="Crimson Text" w:eastAsiaTheme="minorHAnsi" w:hAnsi="Crimson Text" w:cstheme="majorBidi"/>
          <w:bCs/>
          <w:kern w:val="2"/>
          <w:sz w:val="24"/>
          <w:szCs w:val="24"/>
          <w:lang w:val="id-ID" w:eastAsia="en-US"/>
          <w14:ligatures w14:val="standardContextual"/>
        </w:rPr>
        <w:t xml:space="preserve"> dimiliki perseorangan ataupun dimiliki oleh negara. </w:t>
      </w:r>
      <w:r w:rsidR="0095251A">
        <w:rPr>
          <w:rFonts w:ascii="Crimson Text" w:eastAsiaTheme="minorHAnsi" w:hAnsi="Crimson Text" w:cstheme="majorBidi"/>
          <w:bCs/>
          <w:kern w:val="2"/>
          <w:sz w:val="24"/>
          <w:szCs w:val="24"/>
          <w:lang w:val="id-ID" w:eastAsia="en-US"/>
          <w14:ligatures w14:val="standardContextual"/>
        </w:rPr>
        <w:t>P</w:t>
      </w:r>
      <w:r w:rsidRPr="006A01A5">
        <w:rPr>
          <w:rFonts w:ascii="Crimson Text" w:eastAsiaTheme="minorHAnsi" w:hAnsi="Crimson Text" w:cstheme="majorBidi"/>
          <w:bCs/>
          <w:kern w:val="2"/>
          <w:sz w:val="24"/>
          <w:szCs w:val="24"/>
          <w:lang w:val="id-ID" w:eastAsia="en-US"/>
          <w14:ligatures w14:val="standardContextual"/>
        </w:rPr>
        <w:t xml:space="preserve">enguasaan tanah secara ilegal dengan </w:t>
      </w:r>
      <w:r w:rsidR="00177149">
        <w:rPr>
          <w:rFonts w:ascii="Crimson Text" w:eastAsiaTheme="minorHAnsi" w:hAnsi="Crimson Text" w:cstheme="majorBidi"/>
          <w:bCs/>
          <w:i/>
          <w:iCs/>
          <w:kern w:val="2"/>
          <w:sz w:val="24"/>
          <w:szCs w:val="24"/>
          <w:lang w:val="id-ID" w:eastAsia="en-US"/>
          <w14:ligatures w14:val="standardContextual"/>
        </w:rPr>
        <w:t>waḍ’</w:t>
      </w:r>
      <w:r w:rsidR="00697F09">
        <w:rPr>
          <w:rFonts w:ascii="Crimson Text" w:eastAsiaTheme="minorHAnsi" w:hAnsi="Crimson Text" w:cstheme="majorBidi"/>
          <w:bCs/>
          <w:i/>
          <w:iCs/>
          <w:kern w:val="2"/>
          <w:sz w:val="24"/>
          <w:szCs w:val="24"/>
          <w:lang w:val="id-ID" w:eastAsia="en-US"/>
          <w14:ligatures w14:val="standardContextual"/>
        </w:rPr>
        <w:t xml:space="preserve"> al-yadd</w:t>
      </w:r>
      <w:r w:rsidRPr="006A01A5">
        <w:rPr>
          <w:rFonts w:ascii="Crimson Text" w:eastAsiaTheme="minorHAnsi" w:hAnsi="Crimson Text" w:cstheme="majorBidi"/>
          <w:bCs/>
          <w:i/>
          <w:iCs/>
          <w:kern w:val="2"/>
          <w:sz w:val="24"/>
          <w:szCs w:val="24"/>
          <w:lang w:val="id-ID" w:eastAsia="en-US"/>
          <w14:ligatures w14:val="standardContextual"/>
        </w:rPr>
        <w:t xml:space="preserve"> </w:t>
      </w:r>
      <w:r w:rsidRPr="006A01A5">
        <w:rPr>
          <w:rFonts w:ascii="Crimson Text" w:eastAsiaTheme="minorHAnsi" w:hAnsi="Crimson Text" w:cstheme="majorBidi"/>
          <w:bCs/>
          <w:kern w:val="2"/>
          <w:sz w:val="24"/>
          <w:szCs w:val="24"/>
          <w:lang w:val="id-ID" w:eastAsia="en-US"/>
          <w14:ligatures w14:val="standardContextual"/>
        </w:rPr>
        <w:t>bukanlah termasuk praktik</w:t>
      </w:r>
      <w:r w:rsidRPr="006A01A5">
        <w:rPr>
          <w:rFonts w:ascii="Crimson Text" w:eastAsiaTheme="minorHAnsi" w:hAnsi="Crimson Text" w:cstheme="majorBidi"/>
          <w:bCs/>
          <w:i/>
          <w:iCs/>
          <w:kern w:val="2"/>
          <w:sz w:val="24"/>
          <w:szCs w:val="24"/>
          <w:lang w:val="id-ID" w:eastAsia="en-US"/>
          <w14:ligatures w14:val="standardContextual"/>
        </w:rPr>
        <w:t xml:space="preserve"> </w:t>
      </w:r>
      <w:r w:rsidR="0095251A">
        <w:rPr>
          <w:rFonts w:ascii="Crimson Text" w:eastAsiaTheme="minorHAnsi" w:hAnsi="Crimson Text" w:cstheme="majorBidi"/>
          <w:bCs/>
          <w:i/>
          <w:iCs/>
          <w:kern w:val="2"/>
          <w:sz w:val="24"/>
          <w:szCs w:val="24"/>
          <w:lang w:val="id-ID" w:eastAsia="en-US"/>
          <w14:ligatures w14:val="standardContextual"/>
        </w:rPr>
        <w:t>iḥ</w:t>
      </w:r>
      <w:r w:rsidRPr="006A01A5">
        <w:rPr>
          <w:rFonts w:ascii="Crimson Text" w:eastAsiaTheme="minorHAnsi" w:hAnsi="Crimson Text" w:cstheme="majorBidi"/>
          <w:bCs/>
          <w:i/>
          <w:iCs/>
          <w:kern w:val="2"/>
          <w:sz w:val="24"/>
          <w:szCs w:val="24"/>
          <w:lang w:val="id-ID" w:eastAsia="en-US"/>
          <w14:ligatures w14:val="standardContextual"/>
        </w:rPr>
        <w:t>y</w:t>
      </w:r>
      <w:r w:rsidR="0095251A">
        <w:rPr>
          <w:rFonts w:ascii="Crimson Text" w:eastAsiaTheme="minorHAnsi" w:hAnsi="Crimson Text" w:cstheme="majorBidi"/>
          <w:bCs/>
          <w:i/>
          <w:iCs/>
          <w:kern w:val="2"/>
          <w:sz w:val="24"/>
          <w:szCs w:val="24"/>
          <w:lang w:val="id-ID" w:eastAsia="en-US"/>
          <w14:ligatures w14:val="standardContextual"/>
        </w:rPr>
        <w:t>ā</w:t>
      </w:r>
      <w:r w:rsidRPr="006A01A5">
        <w:rPr>
          <w:rFonts w:ascii="Crimson Text" w:eastAsiaTheme="minorHAnsi" w:hAnsi="Crimson Text" w:cstheme="majorBidi"/>
          <w:bCs/>
          <w:i/>
          <w:iCs/>
          <w:kern w:val="2"/>
          <w:sz w:val="24"/>
          <w:szCs w:val="24"/>
          <w:lang w:val="id-ID" w:eastAsia="en-US"/>
          <w14:ligatures w14:val="standardContextual"/>
        </w:rPr>
        <w:t>’ al-</w:t>
      </w:r>
      <w:r w:rsidR="0095251A">
        <w:rPr>
          <w:rFonts w:ascii="Crimson Text" w:eastAsiaTheme="minorHAnsi" w:hAnsi="Crimson Text" w:cstheme="majorBidi"/>
          <w:bCs/>
          <w:i/>
          <w:iCs/>
          <w:kern w:val="2"/>
          <w:sz w:val="24"/>
          <w:szCs w:val="24"/>
          <w:lang w:val="id-ID" w:eastAsia="en-US"/>
          <w14:ligatures w14:val="standardContextual"/>
        </w:rPr>
        <w:t>m</w:t>
      </w:r>
      <w:r w:rsidRPr="006A01A5">
        <w:rPr>
          <w:rFonts w:ascii="Crimson Text" w:eastAsiaTheme="minorHAnsi" w:hAnsi="Crimson Text" w:cstheme="majorBidi"/>
          <w:bCs/>
          <w:i/>
          <w:iCs/>
          <w:kern w:val="2"/>
          <w:sz w:val="24"/>
          <w:szCs w:val="24"/>
          <w:lang w:val="id-ID" w:eastAsia="en-US"/>
          <w14:ligatures w14:val="standardContextual"/>
        </w:rPr>
        <w:t>aw</w:t>
      </w:r>
      <w:r w:rsidR="0095251A">
        <w:rPr>
          <w:rFonts w:ascii="Crimson Text" w:eastAsiaTheme="minorHAnsi" w:hAnsi="Crimson Text" w:cstheme="majorBidi"/>
          <w:bCs/>
          <w:i/>
          <w:iCs/>
          <w:kern w:val="2"/>
          <w:sz w:val="24"/>
          <w:szCs w:val="24"/>
          <w:lang w:val="id-ID" w:eastAsia="en-US"/>
          <w14:ligatures w14:val="standardContextual"/>
        </w:rPr>
        <w:t>ā</w:t>
      </w:r>
      <w:r w:rsidRPr="006A01A5">
        <w:rPr>
          <w:rFonts w:ascii="Crimson Text" w:eastAsiaTheme="minorHAnsi" w:hAnsi="Crimson Text" w:cstheme="majorBidi"/>
          <w:bCs/>
          <w:i/>
          <w:iCs/>
          <w:kern w:val="2"/>
          <w:sz w:val="24"/>
          <w:szCs w:val="24"/>
          <w:lang w:val="id-ID" w:eastAsia="en-US"/>
          <w14:ligatures w14:val="standardContextual"/>
        </w:rPr>
        <w:t xml:space="preserve">t </w:t>
      </w:r>
      <w:r w:rsidRPr="006A01A5">
        <w:rPr>
          <w:rFonts w:ascii="Crimson Text" w:eastAsiaTheme="minorHAnsi" w:hAnsi="Crimson Text" w:cstheme="majorBidi"/>
          <w:bCs/>
          <w:kern w:val="2"/>
          <w:sz w:val="24"/>
          <w:szCs w:val="24"/>
          <w:lang w:val="id-ID" w:eastAsia="en-US"/>
          <w14:ligatures w14:val="standardContextual"/>
        </w:rPr>
        <w:t xml:space="preserve"> (mengelola tanah kosong) yang dianjurkan oleh Rasulullah SAW. </w:t>
      </w:r>
    </w:p>
    <w:p w14:paraId="0CE39EE5" w14:textId="77777777" w:rsidR="00177149" w:rsidRDefault="00623A82" w:rsidP="00FE58AC">
      <w:pPr>
        <w:spacing w:line="276" w:lineRule="auto"/>
        <w:ind w:firstLine="567"/>
        <w:jc w:val="both"/>
        <w:rPr>
          <w:rFonts w:ascii="Crimson Text" w:eastAsiaTheme="minorHAnsi" w:hAnsi="Crimson Text" w:cstheme="majorBidi"/>
          <w:bCs/>
          <w:kern w:val="2"/>
          <w:sz w:val="24"/>
          <w:szCs w:val="24"/>
          <w:lang w:val="id-ID" w:eastAsia="en-US"/>
          <w14:ligatures w14:val="standardContextual"/>
        </w:rPr>
      </w:pPr>
      <w:r w:rsidRPr="006A01A5">
        <w:rPr>
          <w:rFonts w:ascii="Crimson Text" w:eastAsiaTheme="minorHAnsi" w:hAnsi="Crimson Text" w:cstheme="majorBidi"/>
          <w:bCs/>
          <w:kern w:val="2"/>
          <w:sz w:val="24"/>
          <w:szCs w:val="24"/>
          <w:lang w:val="id-ID" w:eastAsia="en-US"/>
          <w14:ligatures w14:val="standardContextual"/>
        </w:rPr>
        <w:t xml:space="preserve">Hal ini ditengarai dua faktor, pertama; jika memang tanah tersebut secara hukum tidak termasuk </w:t>
      </w:r>
      <w:r w:rsidR="0095251A">
        <w:rPr>
          <w:rFonts w:ascii="Crimson Text" w:eastAsiaTheme="minorHAnsi" w:hAnsi="Crimson Text" w:cstheme="majorBidi"/>
          <w:bCs/>
          <w:i/>
          <w:iCs/>
          <w:kern w:val="2"/>
          <w:sz w:val="24"/>
          <w:szCs w:val="24"/>
          <w:lang w:val="id-ID" w:eastAsia="en-US"/>
          <w14:ligatures w14:val="standardContextual"/>
        </w:rPr>
        <w:t>a</w:t>
      </w:r>
      <w:r w:rsidRPr="006A01A5">
        <w:rPr>
          <w:rFonts w:ascii="Crimson Text" w:eastAsiaTheme="minorHAnsi" w:hAnsi="Crimson Text" w:cstheme="majorBidi"/>
          <w:bCs/>
          <w:i/>
          <w:iCs/>
          <w:kern w:val="2"/>
          <w:sz w:val="24"/>
          <w:szCs w:val="24"/>
          <w:lang w:val="id-ID" w:eastAsia="en-US"/>
          <w14:ligatures w14:val="standardContextual"/>
        </w:rPr>
        <w:t>r</w:t>
      </w:r>
      <w:r w:rsidR="0095251A">
        <w:rPr>
          <w:rFonts w:ascii="Crimson Text" w:eastAsiaTheme="minorHAnsi" w:hAnsi="Crimson Text" w:cstheme="majorBidi"/>
          <w:bCs/>
          <w:i/>
          <w:iCs/>
          <w:kern w:val="2"/>
          <w:sz w:val="24"/>
          <w:szCs w:val="24"/>
          <w:lang w:val="id-ID" w:eastAsia="en-US"/>
          <w14:ligatures w14:val="standardContextual"/>
        </w:rPr>
        <w:t>ḍ</w:t>
      </w:r>
      <w:r w:rsidRPr="006A01A5">
        <w:rPr>
          <w:rFonts w:ascii="Crimson Text" w:eastAsiaTheme="minorHAnsi" w:hAnsi="Crimson Text" w:cstheme="majorBidi"/>
          <w:bCs/>
          <w:i/>
          <w:iCs/>
          <w:kern w:val="2"/>
          <w:sz w:val="24"/>
          <w:szCs w:val="24"/>
          <w:lang w:val="id-ID" w:eastAsia="en-US"/>
          <w14:ligatures w14:val="standardContextual"/>
        </w:rPr>
        <w:t xml:space="preserve"> al-</w:t>
      </w:r>
      <w:r w:rsidR="0095251A">
        <w:rPr>
          <w:rFonts w:ascii="Crimson Text" w:eastAsiaTheme="minorHAnsi" w:hAnsi="Crimson Text" w:cstheme="majorBidi"/>
          <w:bCs/>
          <w:i/>
          <w:iCs/>
          <w:kern w:val="2"/>
          <w:sz w:val="24"/>
          <w:szCs w:val="24"/>
          <w:lang w:val="id-ID" w:eastAsia="en-US"/>
          <w14:ligatures w14:val="standardContextual"/>
        </w:rPr>
        <w:t>m</w:t>
      </w:r>
      <w:r w:rsidRPr="006A01A5">
        <w:rPr>
          <w:rFonts w:ascii="Crimson Text" w:eastAsiaTheme="minorHAnsi" w:hAnsi="Crimson Text" w:cstheme="majorBidi"/>
          <w:bCs/>
          <w:i/>
          <w:iCs/>
          <w:kern w:val="2"/>
          <w:sz w:val="24"/>
          <w:szCs w:val="24"/>
          <w:lang w:val="id-ID" w:eastAsia="en-US"/>
          <w14:ligatures w14:val="standardContextual"/>
        </w:rPr>
        <w:t>aw</w:t>
      </w:r>
      <w:r w:rsidR="0095251A">
        <w:rPr>
          <w:rFonts w:ascii="Crimson Text" w:eastAsiaTheme="minorHAnsi" w:hAnsi="Crimson Text" w:cstheme="majorBidi"/>
          <w:bCs/>
          <w:i/>
          <w:iCs/>
          <w:kern w:val="2"/>
          <w:sz w:val="24"/>
          <w:szCs w:val="24"/>
          <w:lang w:val="id-ID" w:eastAsia="en-US"/>
          <w14:ligatures w14:val="standardContextual"/>
        </w:rPr>
        <w:t>ā</w:t>
      </w:r>
      <w:r w:rsidRPr="006A01A5">
        <w:rPr>
          <w:rFonts w:ascii="Crimson Text" w:eastAsiaTheme="minorHAnsi" w:hAnsi="Crimson Text" w:cstheme="majorBidi"/>
          <w:bCs/>
          <w:i/>
          <w:iCs/>
          <w:kern w:val="2"/>
          <w:sz w:val="24"/>
          <w:szCs w:val="24"/>
          <w:lang w:val="id-ID" w:eastAsia="en-US"/>
          <w14:ligatures w14:val="standardContextual"/>
        </w:rPr>
        <w:t xml:space="preserve">t </w:t>
      </w:r>
      <w:r w:rsidRPr="006A01A5">
        <w:rPr>
          <w:rFonts w:ascii="Crimson Text" w:eastAsiaTheme="minorHAnsi" w:hAnsi="Crimson Text" w:cstheme="majorBidi"/>
          <w:bCs/>
          <w:kern w:val="2"/>
          <w:sz w:val="24"/>
          <w:szCs w:val="24"/>
          <w:lang w:val="id-ID" w:eastAsia="en-US"/>
          <w14:ligatures w14:val="standardContextual"/>
        </w:rPr>
        <w:t>(</w:t>
      </w:r>
      <w:r w:rsidR="0095251A">
        <w:rPr>
          <w:rFonts w:ascii="Crimson Text" w:eastAsiaTheme="minorHAnsi" w:hAnsi="Crimson Text" w:cstheme="majorBidi"/>
          <w:bCs/>
          <w:kern w:val="2"/>
          <w:sz w:val="24"/>
          <w:szCs w:val="24"/>
          <w:lang w:val="id-ID" w:eastAsia="en-US"/>
          <w14:ligatures w14:val="standardContextual"/>
        </w:rPr>
        <w:t>t</w:t>
      </w:r>
      <w:r w:rsidRPr="006A01A5">
        <w:rPr>
          <w:rFonts w:ascii="Crimson Text" w:eastAsiaTheme="minorHAnsi" w:hAnsi="Crimson Text" w:cstheme="majorBidi"/>
          <w:bCs/>
          <w:kern w:val="2"/>
          <w:sz w:val="24"/>
          <w:szCs w:val="24"/>
          <w:lang w:val="id-ID" w:eastAsia="en-US"/>
          <w14:ligatures w14:val="standardContextual"/>
        </w:rPr>
        <w:t xml:space="preserve">anah </w:t>
      </w:r>
      <w:r w:rsidR="0095251A">
        <w:rPr>
          <w:rFonts w:ascii="Crimson Text" w:eastAsiaTheme="minorHAnsi" w:hAnsi="Crimson Text" w:cstheme="majorBidi"/>
          <w:bCs/>
          <w:kern w:val="2"/>
          <w:sz w:val="24"/>
          <w:szCs w:val="24"/>
          <w:lang w:val="id-ID" w:eastAsia="en-US"/>
          <w14:ligatures w14:val="standardContextual"/>
        </w:rPr>
        <w:t>k</w:t>
      </w:r>
      <w:r w:rsidRPr="006A01A5">
        <w:rPr>
          <w:rFonts w:ascii="Crimson Text" w:eastAsiaTheme="minorHAnsi" w:hAnsi="Crimson Text" w:cstheme="majorBidi"/>
          <w:bCs/>
          <w:kern w:val="2"/>
          <w:sz w:val="24"/>
          <w:szCs w:val="24"/>
          <w:lang w:val="id-ID" w:eastAsia="en-US"/>
          <w14:ligatures w14:val="standardContextual"/>
        </w:rPr>
        <w:t>osong) seperti telah dimiliki oleh seseorang atau berada di dalam batas wilayah kota maka tanah tersebut secara asal tidak dapat di-</w:t>
      </w:r>
      <w:r w:rsidR="002019B7">
        <w:rPr>
          <w:rFonts w:ascii="Crimson Text" w:eastAsiaTheme="minorHAnsi" w:hAnsi="Crimson Text" w:cstheme="majorBidi"/>
          <w:bCs/>
          <w:i/>
          <w:iCs/>
          <w:kern w:val="2"/>
          <w:sz w:val="24"/>
          <w:szCs w:val="24"/>
          <w:lang w:val="id-ID" w:eastAsia="en-US"/>
          <w14:ligatures w14:val="standardContextual"/>
        </w:rPr>
        <w:t>iḥ</w:t>
      </w:r>
      <w:r w:rsidRPr="006A01A5">
        <w:rPr>
          <w:rFonts w:ascii="Crimson Text" w:eastAsiaTheme="minorHAnsi" w:hAnsi="Crimson Text" w:cstheme="majorBidi"/>
          <w:bCs/>
          <w:i/>
          <w:iCs/>
          <w:kern w:val="2"/>
          <w:sz w:val="24"/>
          <w:szCs w:val="24"/>
          <w:lang w:val="id-ID" w:eastAsia="en-US"/>
          <w14:ligatures w14:val="standardContextual"/>
        </w:rPr>
        <w:t>ya’</w:t>
      </w:r>
      <w:r w:rsidRPr="006A01A5">
        <w:rPr>
          <w:rFonts w:ascii="Crimson Text" w:eastAsiaTheme="minorHAnsi" w:hAnsi="Crimson Text" w:cstheme="majorBidi"/>
          <w:bCs/>
          <w:kern w:val="2"/>
          <w:sz w:val="24"/>
          <w:szCs w:val="24"/>
          <w:lang w:val="id-ID" w:eastAsia="en-US"/>
          <w14:ligatures w14:val="standardContextual"/>
        </w:rPr>
        <w:t xml:space="preserve"> (dikelola). Kedua; kalaupun memang tanah tersebut memenuhi spesifikasi </w:t>
      </w:r>
      <w:r w:rsidR="002019B7">
        <w:rPr>
          <w:rFonts w:ascii="Crimson Text" w:eastAsiaTheme="minorHAnsi" w:hAnsi="Crimson Text" w:cstheme="majorBidi"/>
          <w:bCs/>
          <w:i/>
          <w:iCs/>
          <w:kern w:val="2"/>
          <w:sz w:val="24"/>
          <w:szCs w:val="24"/>
          <w:lang w:val="id-ID" w:eastAsia="en-US"/>
          <w14:ligatures w14:val="standardContextual"/>
        </w:rPr>
        <w:t>a</w:t>
      </w:r>
      <w:r w:rsidRPr="006A01A5">
        <w:rPr>
          <w:rFonts w:ascii="Crimson Text" w:eastAsiaTheme="minorHAnsi" w:hAnsi="Crimson Text" w:cstheme="majorBidi"/>
          <w:bCs/>
          <w:i/>
          <w:iCs/>
          <w:kern w:val="2"/>
          <w:sz w:val="24"/>
          <w:szCs w:val="24"/>
          <w:lang w:val="id-ID" w:eastAsia="en-US"/>
          <w14:ligatures w14:val="standardContextual"/>
        </w:rPr>
        <w:t>r</w:t>
      </w:r>
      <w:r w:rsidR="00177149">
        <w:rPr>
          <w:rFonts w:ascii="Crimson Text" w:eastAsiaTheme="minorHAnsi" w:hAnsi="Crimson Text" w:cstheme="majorBidi"/>
          <w:bCs/>
          <w:i/>
          <w:iCs/>
          <w:kern w:val="2"/>
          <w:sz w:val="24"/>
          <w:szCs w:val="24"/>
          <w:lang w:val="id-ID" w:eastAsia="en-US"/>
          <w14:ligatures w14:val="standardContextual"/>
        </w:rPr>
        <w:t>ḍ</w:t>
      </w:r>
      <w:r w:rsidRPr="006A01A5">
        <w:rPr>
          <w:rFonts w:ascii="Crimson Text" w:eastAsiaTheme="minorHAnsi" w:hAnsi="Crimson Text" w:cstheme="majorBidi"/>
          <w:bCs/>
          <w:i/>
          <w:iCs/>
          <w:kern w:val="2"/>
          <w:sz w:val="24"/>
          <w:szCs w:val="24"/>
          <w:lang w:val="id-ID" w:eastAsia="en-US"/>
          <w14:ligatures w14:val="standardContextual"/>
        </w:rPr>
        <w:t xml:space="preserve"> al-</w:t>
      </w:r>
      <w:r w:rsidR="002019B7">
        <w:rPr>
          <w:rFonts w:ascii="Crimson Text" w:eastAsiaTheme="minorHAnsi" w:hAnsi="Crimson Text" w:cstheme="majorBidi"/>
          <w:bCs/>
          <w:i/>
          <w:iCs/>
          <w:kern w:val="2"/>
          <w:sz w:val="24"/>
          <w:szCs w:val="24"/>
          <w:lang w:val="id-ID" w:eastAsia="en-US"/>
          <w14:ligatures w14:val="standardContextual"/>
        </w:rPr>
        <w:t>m</w:t>
      </w:r>
      <w:r w:rsidRPr="006A01A5">
        <w:rPr>
          <w:rFonts w:ascii="Crimson Text" w:eastAsiaTheme="minorHAnsi" w:hAnsi="Crimson Text" w:cstheme="majorBidi"/>
          <w:bCs/>
          <w:i/>
          <w:iCs/>
          <w:kern w:val="2"/>
          <w:sz w:val="24"/>
          <w:szCs w:val="24"/>
          <w:lang w:val="id-ID" w:eastAsia="en-US"/>
          <w14:ligatures w14:val="standardContextual"/>
        </w:rPr>
        <w:t>aw</w:t>
      </w:r>
      <w:r w:rsidR="002019B7">
        <w:rPr>
          <w:rFonts w:ascii="Crimson Text" w:eastAsiaTheme="minorHAnsi" w:hAnsi="Crimson Text" w:cstheme="majorBidi"/>
          <w:bCs/>
          <w:i/>
          <w:iCs/>
          <w:kern w:val="2"/>
          <w:sz w:val="24"/>
          <w:szCs w:val="24"/>
          <w:lang w:val="id-ID" w:eastAsia="en-US"/>
          <w14:ligatures w14:val="standardContextual"/>
        </w:rPr>
        <w:t>ā</w:t>
      </w:r>
      <w:r w:rsidRPr="006A01A5">
        <w:rPr>
          <w:rFonts w:ascii="Crimson Text" w:eastAsiaTheme="minorHAnsi" w:hAnsi="Crimson Text" w:cstheme="majorBidi"/>
          <w:bCs/>
          <w:i/>
          <w:iCs/>
          <w:kern w:val="2"/>
          <w:sz w:val="24"/>
          <w:szCs w:val="24"/>
          <w:lang w:val="id-ID" w:eastAsia="en-US"/>
          <w14:ligatures w14:val="standardContextual"/>
        </w:rPr>
        <w:t>t</w:t>
      </w:r>
      <w:r w:rsidR="002019B7">
        <w:rPr>
          <w:rFonts w:ascii="Crimson Text" w:eastAsiaTheme="minorHAnsi" w:hAnsi="Crimson Text" w:cstheme="majorBidi"/>
          <w:bCs/>
          <w:i/>
          <w:iCs/>
          <w:kern w:val="2"/>
          <w:sz w:val="24"/>
          <w:szCs w:val="24"/>
          <w:lang w:val="id-ID" w:eastAsia="en-US"/>
          <w14:ligatures w14:val="standardContextual"/>
        </w:rPr>
        <w:t>,</w:t>
      </w:r>
      <w:r w:rsidRPr="006A01A5">
        <w:rPr>
          <w:rFonts w:ascii="Crimson Text" w:eastAsiaTheme="minorHAnsi" w:hAnsi="Crimson Text" w:cstheme="majorBidi"/>
          <w:bCs/>
          <w:i/>
          <w:iCs/>
          <w:kern w:val="2"/>
          <w:sz w:val="24"/>
          <w:szCs w:val="24"/>
          <w:lang w:val="id-ID" w:eastAsia="en-US"/>
          <w14:ligatures w14:val="standardContextual"/>
        </w:rPr>
        <w:t xml:space="preserve"> </w:t>
      </w:r>
      <w:r w:rsidRPr="006A01A5">
        <w:rPr>
          <w:rFonts w:ascii="Crimson Text" w:eastAsiaTheme="minorHAnsi" w:hAnsi="Crimson Text" w:cstheme="majorBidi"/>
          <w:bCs/>
          <w:kern w:val="2"/>
          <w:sz w:val="24"/>
          <w:szCs w:val="24"/>
          <w:lang w:val="id-ID" w:eastAsia="en-US"/>
          <w14:ligatures w14:val="standardContextual"/>
        </w:rPr>
        <w:t xml:space="preserve">maka tetap harus mendapat legalitas dari </w:t>
      </w:r>
      <w:r w:rsidR="00177149">
        <w:rPr>
          <w:rFonts w:ascii="Crimson Text" w:eastAsiaTheme="minorHAnsi" w:hAnsi="Crimson Text" w:cstheme="majorBidi"/>
          <w:bCs/>
          <w:kern w:val="2"/>
          <w:sz w:val="24"/>
          <w:szCs w:val="24"/>
          <w:lang w:val="id-ID" w:eastAsia="en-US"/>
          <w14:ligatures w14:val="standardContextual"/>
        </w:rPr>
        <w:t>I</w:t>
      </w:r>
      <w:r w:rsidRPr="006A01A5">
        <w:rPr>
          <w:rFonts w:ascii="Crimson Text" w:eastAsiaTheme="minorHAnsi" w:hAnsi="Crimson Text" w:cstheme="majorBidi"/>
          <w:bCs/>
          <w:kern w:val="2"/>
          <w:sz w:val="24"/>
          <w:szCs w:val="24"/>
          <w:lang w:val="id-ID" w:eastAsia="en-US"/>
          <w14:ligatures w14:val="standardContextual"/>
        </w:rPr>
        <w:t xml:space="preserve">mam atau pihak berwenang. Izin Imam merupakan persyaratan untuk melegalkan </w:t>
      </w:r>
      <w:r w:rsidR="002019B7">
        <w:rPr>
          <w:rFonts w:ascii="Crimson Text" w:eastAsiaTheme="minorHAnsi" w:hAnsi="Crimson Text" w:cstheme="majorBidi"/>
          <w:bCs/>
          <w:i/>
          <w:iCs/>
          <w:kern w:val="2"/>
          <w:sz w:val="24"/>
          <w:szCs w:val="24"/>
          <w:lang w:val="id-ID" w:eastAsia="en-US"/>
          <w14:ligatures w14:val="standardContextual"/>
        </w:rPr>
        <w:t>iḥ</w:t>
      </w:r>
      <w:r w:rsidRPr="006A01A5">
        <w:rPr>
          <w:rFonts w:ascii="Crimson Text" w:eastAsiaTheme="minorHAnsi" w:hAnsi="Crimson Text" w:cstheme="majorBidi"/>
          <w:bCs/>
          <w:i/>
          <w:iCs/>
          <w:kern w:val="2"/>
          <w:sz w:val="24"/>
          <w:szCs w:val="24"/>
          <w:lang w:val="id-ID" w:eastAsia="en-US"/>
          <w14:ligatures w14:val="standardContextual"/>
        </w:rPr>
        <w:t>ya’ al-</w:t>
      </w:r>
      <w:r w:rsidR="002019B7">
        <w:rPr>
          <w:rFonts w:ascii="Crimson Text" w:eastAsiaTheme="minorHAnsi" w:hAnsi="Crimson Text" w:cstheme="majorBidi"/>
          <w:bCs/>
          <w:i/>
          <w:iCs/>
          <w:kern w:val="2"/>
          <w:sz w:val="24"/>
          <w:szCs w:val="24"/>
          <w:lang w:val="id-ID" w:eastAsia="en-US"/>
          <w14:ligatures w14:val="standardContextual"/>
        </w:rPr>
        <w:t>m</w:t>
      </w:r>
      <w:r w:rsidRPr="006A01A5">
        <w:rPr>
          <w:rFonts w:ascii="Crimson Text" w:eastAsiaTheme="minorHAnsi" w:hAnsi="Crimson Text" w:cstheme="majorBidi"/>
          <w:bCs/>
          <w:i/>
          <w:iCs/>
          <w:kern w:val="2"/>
          <w:sz w:val="24"/>
          <w:szCs w:val="24"/>
          <w:lang w:val="id-ID" w:eastAsia="en-US"/>
          <w14:ligatures w14:val="standardContextual"/>
        </w:rPr>
        <w:t>aw</w:t>
      </w:r>
      <w:r w:rsidR="002019B7">
        <w:rPr>
          <w:rFonts w:ascii="Crimson Text" w:eastAsiaTheme="minorHAnsi" w:hAnsi="Crimson Text" w:cstheme="majorBidi"/>
          <w:bCs/>
          <w:i/>
          <w:iCs/>
          <w:kern w:val="2"/>
          <w:sz w:val="24"/>
          <w:szCs w:val="24"/>
          <w:lang w:val="id-ID" w:eastAsia="en-US"/>
          <w14:ligatures w14:val="standardContextual"/>
        </w:rPr>
        <w:t>ā</w:t>
      </w:r>
      <w:r w:rsidRPr="006A01A5">
        <w:rPr>
          <w:rFonts w:ascii="Crimson Text" w:eastAsiaTheme="minorHAnsi" w:hAnsi="Crimson Text" w:cstheme="majorBidi"/>
          <w:bCs/>
          <w:i/>
          <w:iCs/>
          <w:kern w:val="2"/>
          <w:sz w:val="24"/>
          <w:szCs w:val="24"/>
          <w:lang w:val="id-ID" w:eastAsia="en-US"/>
          <w14:ligatures w14:val="standardContextual"/>
        </w:rPr>
        <w:t>t</w:t>
      </w:r>
      <w:r w:rsidRPr="006A01A5">
        <w:rPr>
          <w:rFonts w:ascii="Crimson Text" w:eastAsiaTheme="minorHAnsi" w:hAnsi="Crimson Text" w:cstheme="majorBidi"/>
          <w:bCs/>
          <w:kern w:val="2"/>
          <w:sz w:val="24"/>
          <w:szCs w:val="24"/>
          <w:lang w:val="id-ID" w:eastAsia="en-US"/>
          <w14:ligatures w14:val="standardContextual"/>
        </w:rPr>
        <w:t>.”</w:t>
      </w:r>
      <w:r w:rsidRPr="006A01A5">
        <w:rPr>
          <w:rFonts w:ascii="Crimson Text" w:eastAsiaTheme="minorHAnsi" w:hAnsi="Crimson Text" w:cstheme="majorBidi"/>
          <w:bCs/>
          <w:kern w:val="2"/>
          <w:sz w:val="24"/>
          <w:szCs w:val="24"/>
          <w:vertAlign w:val="superscript"/>
          <w:lang w:val="id-ID" w:eastAsia="en-US"/>
          <w14:ligatures w14:val="standardContextual"/>
        </w:rPr>
        <w:footnoteReference w:id="16"/>
      </w:r>
    </w:p>
    <w:p w14:paraId="467F60EF" w14:textId="1FB68379" w:rsidR="004A6204" w:rsidRDefault="00623A82" w:rsidP="00FE58AC">
      <w:pPr>
        <w:spacing w:line="276" w:lineRule="auto"/>
        <w:ind w:firstLine="567"/>
        <w:jc w:val="both"/>
        <w:rPr>
          <w:rFonts w:ascii="Crimson Text" w:eastAsiaTheme="minorHAnsi" w:hAnsi="Crimson Text" w:cstheme="majorBidi"/>
          <w:bCs/>
          <w:kern w:val="2"/>
          <w:sz w:val="24"/>
          <w:szCs w:val="24"/>
          <w:lang w:val="id-ID" w:eastAsia="en-US"/>
          <w14:ligatures w14:val="standardContextual"/>
        </w:rPr>
      </w:pPr>
      <w:r w:rsidRPr="006A01A5">
        <w:rPr>
          <w:rFonts w:ascii="Crimson Text" w:eastAsiaTheme="minorHAnsi" w:hAnsi="Crimson Text" w:cstheme="majorBidi"/>
          <w:bCs/>
          <w:kern w:val="2"/>
          <w:sz w:val="24"/>
          <w:szCs w:val="24"/>
          <w:lang w:val="id-ID" w:eastAsia="en-US"/>
          <w14:ligatures w14:val="standardContextual"/>
        </w:rPr>
        <w:t>Beliau memperkuat argumen ini dengan menampilkan hadis:</w:t>
      </w:r>
      <w:r w:rsidR="00525797" w:rsidRPr="006A01A5">
        <w:rPr>
          <w:rFonts w:ascii="Crimson Text" w:eastAsiaTheme="minorHAnsi" w:hAnsi="Crimson Text" w:cstheme="majorBidi"/>
          <w:bCs/>
          <w:kern w:val="2"/>
          <w:sz w:val="24"/>
          <w:szCs w:val="24"/>
          <w:lang w:val="id-ID" w:eastAsia="en-US"/>
          <w14:ligatures w14:val="standardContextual"/>
        </w:rPr>
        <w:t xml:space="preserve"> </w:t>
      </w:r>
      <w:r w:rsidRPr="006A01A5">
        <w:rPr>
          <w:rFonts w:ascii="Crimson Text" w:eastAsiaTheme="minorHAnsi" w:hAnsi="Crimson Text" w:cstheme="majorBidi"/>
          <w:bCs/>
          <w:kern w:val="2"/>
          <w:sz w:val="24"/>
          <w:szCs w:val="24"/>
          <w:lang w:val="id-ID" w:eastAsia="en-US"/>
          <w14:ligatures w14:val="standardContextual"/>
        </w:rPr>
        <w:t>“Diriwayatkan dari Said bin Zaid, Nabi SAW Beliau bersabda:</w:t>
      </w:r>
      <w:r w:rsidR="004C4808">
        <w:rPr>
          <w:rFonts w:ascii="Crimson Text" w:eastAsiaTheme="minorHAnsi" w:hAnsi="Crimson Text" w:cstheme="majorBidi"/>
          <w:bCs/>
          <w:kern w:val="2"/>
          <w:sz w:val="24"/>
          <w:szCs w:val="24"/>
          <w:lang w:val="id-ID" w:eastAsia="en-US"/>
          <w14:ligatures w14:val="standardContextual"/>
        </w:rPr>
        <w:t xml:space="preserve"> “</w:t>
      </w:r>
      <w:r w:rsidR="004C4808" w:rsidRPr="004C4808">
        <w:rPr>
          <w:rFonts w:ascii="Crimson Text" w:eastAsiaTheme="minorHAnsi" w:hAnsi="Crimson Text" w:cstheme="majorBidi"/>
          <w:bCs/>
          <w:kern w:val="2"/>
          <w:sz w:val="24"/>
          <w:szCs w:val="24"/>
          <w:lang w:val="id-ID" w:eastAsia="en-US"/>
          <w14:ligatures w14:val="standardContextual"/>
        </w:rPr>
        <w:t>Siapa saja yang menghidupkan tanah mati maka tanah itu (menjadi) miliknya. Dan tidak ada hak bagi penyerobot tanah yang zalim dengan menanaminy</w:t>
      </w:r>
      <w:r w:rsidR="004C4808">
        <w:rPr>
          <w:rFonts w:ascii="Crimson Text" w:eastAsiaTheme="minorHAnsi" w:hAnsi="Crimson Text" w:cstheme="majorBidi"/>
          <w:bCs/>
          <w:kern w:val="2"/>
          <w:sz w:val="24"/>
          <w:szCs w:val="24"/>
          <w:lang w:val="id-ID" w:eastAsia="en-US"/>
          <w14:ligatures w14:val="standardContextual"/>
        </w:rPr>
        <w:t>a</w:t>
      </w:r>
      <w:r w:rsidRPr="006A01A5">
        <w:rPr>
          <w:rFonts w:ascii="Crimson Text" w:eastAsiaTheme="minorHAnsi" w:hAnsi="Crimson Text" w:cstheme="majorBidi"/>
          <w:bCs/>
          <w:kern w:val="2"/>
          <w:sz w:val="24"/>
          <w:szCs w:val="24"/>
          <w:lang w:val="id-ID" w:eastAsia="en-US"/>
          <w14:ligatures w14:val="standardContextual"/>
        </w:rPr>
        <w:t>”.</w:t>
      </w:r>
      <w:r w:rsidRPr="006A01A5">
        <w:rPr>
          <w:rFonts w:ascii="Crimson Text" w:eastAsiaTheme="minorHAnsi" w:hAnsi="Crimson Text" w:cstheme="majorBidi"/>
          <w:bCs/>
          <w:kern w:val="2"/>
          <w:sz w:val="24"/>
          <w:szCs w:val="24"/>
          <w:vertAlign w:val="superscript"/>
          <w:lang w:val="id-ID" w:eastAsia="en-US"/>
          <w14:ligatures w14:val="standardContextual"/>
        </w:rPr>
        <w:footnoteReference w:id="17"/>
      </w:r>
      <w:r w:rsidRPr="006A01A5">
        <w:rPr>
          <w:rFonts w:ascii="Crimson Text" w:eastAsiaTheme="minorHAnsi" w:hAnsi="Crimson Text" w:cstheme="majorBidi"/>
          <w:bCs/>
          <w:kern w:val="2"/>
          <w:sz w:val="24"/>
          <w:szCs w:val="24"/>
          <w:lang w:val="id-ID" w:eastAsia="en-US"/>
          <w14:ligatures w14:val="standardContextual"/>
        </w:rPr>
        <w:t xml:space="preserve"> Imam Malik menjelaskan maksud dari </w:t>
      </w:r>
      <w:r w:rsidRPr="006A01A5">
        <w:rPr>
          <w:rFonts w:ascii="Crimson Text" w:eastAsiaTheme="minorHAnsi" w:hAnsi="Crimson Text" w:cstheme="majorBidi"/>
          <w:bCs/>
          <w:i/>
          <w:iCs/>
          <w:kern w:val="2"/>
          <w:sz w:val="24"/>
          <w:szCs w:val="24"/>
          <w:lang w:val="id-ID" w:eastAsia="en-US"/>
          <w14:ligatures w14:val="standardContextual"/>
        </w:rPr>
        <w:t>a</w:t>
      </w:r>
      <w:r w:rsidR="004A6204" w:rsidRPr="004A6204">
        <w:rPr>
          <w:rFonts w:ascii="Crimson Text" w:eastAsiaTheme="minorHAnsi" w:hAnsi="Crimson Text" w:cstheme="majorBidi"/>
          <w:bCs/>
          <w:i/>
          <w:iCs/>
          <w:kern w:val="2"/>
          <w:sz w:val="24"/>
          <w:szCs w:val="24"/>
          <w:lang w:val="id-ID" w:eastAsia="en-US"/>
          <w14:ligatures w14:val="standardContextual"/>
        </w:rPr>
        <w:t>ẓ</w:t>
      </w:r>
      <w:r w:rsidRPr="004A6204">
        <w:rPr>
          <w:rFonts w:ascii="Crimson Text" w:eastAsiaTheme="minorHAnsi" w:hAnsi="Crimson Text" w:cstheme="majorBidi"/>
          <w:bCs/>
          <w:i/>
          <w:iCs/>
          <w:kern w:val="2"/>
          <w:sz w:val="24"/>
          <w:szCs w:val="24"/>
          <w:lang w:val="id-ID" w:eastAsia="en-US"/>
          <w14:ligatures w14:val="standardContextual"/>
        </w:rPr>
        <w:t>-</w:t>
      </w:r>
      <w:r w:rsidR="004A6204" w:rsidRPr="004A6204">
        <w:rPr>
          <w:rFonts w:ascii="Crimson Text" w:eastAsiaTheme="minorHAnsi" w:hAnsi="Crimson Text" w:cstheme="majorBidi"/>
          <w:bCs/>
          <w:i/>
          <w:iCs/>
          <w:kern w:val="2"/>
          <w:sz w:val="24"/>
          <w:szCs w:val="24"/>
          <w:lang w:val="id-ID" w:eastAsia="en-US"/>
          <w14:ligatures w14:val="standardContextual"/>
        </w:rPr>
        <w:t>ẓ</w:t>
      </w:r>
      <w:r w:rsidR="002019B7">
        <w:rPr>
          <w:rFonts w:ascii="Crimson Text" w:eastAsiaTheme="minorHAnsi" w:hAnsi="Crimson Text" w:cstheme="majorBidi"/>
          <w:bCs/>
          <w:i/>
          <w:iCs/>
          <w:kern w:val="2"/>
          <w:sz w:val="24"/>
          <w:szCs w:val="24"/>
          <w:lang w:val="id-ID" w:eastAsia="en-US"/>
          <w14:ligatures w14:val="standardContextual"/>
        </w:rPr>
        <w:t>ā</w:t>
      </w:r>
      <w:r w:rsidRPr="006A01A5">
        <w:rPr>
          <w:rFonts w:ascii="Crimson Text" w:eastAsiaTheme="minorHAnsi" w:hAnsi="Crimson Text" w:cstheme="majorBidi"/>
          <w:bCs/>
          <w:i/>
          <w:iCs/>
          <w:kern w:val="2"/>
          <w:sz w:val="24"/>
          <w:szCs w:val="24"/>
          <w:lang w:val="id-ID" w:eastAsia="en-US"/>
          <w14:ligatures w14:val="standardContextual"/>
        </w:rPr>
        <w:t xml:space="preserve">lim </w:t>
      </w:r>
      <w:r w:rsidRPr="006A01A5">
        <w:rPr>
          <w:rFonts w:ascii="Crimson Text" w:eastAsiaTheme="minorHAnsi" w:hAnsi="Crimson Text" w:cstheme="majorBidi"/>
          <w:bCs/>
          <w:kern w:val="2"/>
          <w:sz w:val="24"/>
          <w:szCs w:val="24"/>
          <w:lang w:val="id-ID" w:eastAsia="en-US"/>
          <w14:ligatures w14:val="standardContextual"/>
        </w:rPr>
        <w:t>adalah: setiap perkara remeh atau diambil atau ditanam dengan tanpa hak”</w:t>
      </w:r>
      <w:r w:rsidR="004A6204">
        <w:rPr>
          <w:rFonts w:ascii="Crimson Text" w:eastAsiaTheme="minorHAnsi" w:hAnsi="Crimson Text" w:cstheme="majorBidi"/>
          <w:bCs/>
          <w:kern w:val="2"/>
          <w:sz w:val="24"/>
          <w:szCs w:val="24"/>
          <w:lang w:val="id-ID" w:eastAsia="en-US"/>
          <w14:ligatures w14:val="standardContextual"/>
        </w:rPr>
        <w:t>.</w:t>
      </w:r>
      <w:r w:rsidRPr="006A01A5">
        <w:rPr>
          <w:rFonts w:ascii="Crimson Text" w:eastAsiaTheme="minorHAnsi" w:hAnsi="Crimson Text" w:cstheme="majorBidi"/>
          <w:bCs/>
          <w:kern w:val="2"/>
          <w:sz w:val="24"/>
          <w:szCs w:val="24"/>
          <w:vertAlign w:val="superscript"/>
          <w:lang w:val="id-ID" w:eastAsia="en-US"/>
          <w14:ligatures w14:val="standardContextual"/>
        </w:rPr>
        <w:footnoteReference w:id="18"/>
      </w:r>
    </w:p>
    <w:p w14:paraId="0B9A5D77" w14:textId="77777777" w:rsidR="004A6204" w:rsidRDefault="00623A82" w:rsidP="00FE58AC">
      <w:pPr>
        <w:spacing w:line="276" w:lineRule="auto"/>
        <w:ind w:firstLine="567"/>
        <w:jc w:val="both"/>
        <w:rPr>
          <w:rFonts w:ascii="Crimson Text" w:eastAsiaTheme="minorHAnsi" w:hAnsi="Crimson Text" w:cstheme="majorBidi"/>
          <w:bCs/>
          <w:kern w:val="2"/>
          <w:sz w:val="24"/>
          <w:szCs w:val="24"/>
          <w:lang w:val="id-ID" w:eastAsia="en-US"/>
          <w14:ligatures w14:val="standardContextual"/>
        </w:rPr>
      </w:pPr>
      <w:r w:rsidRPr="006A01A5">
        <w:rPr>
          <w:rFonts w:ascii="Crimson Text" w:eastAsiaTheme="minorHAnsi" w:hAnsi="Crimson Text" w:cstheme="majorBidi"/>
          <w:bCs/>
          <w:kern w:val="2"/>
          <w:sz w:val="24"/>
          <w:szCs w:val="24"/>
          <w:lang w:val="id-ID" w:eastAsia="en-US"/>
          <w14:ligatures w14:val="standardContextual"/>
        </w:rPr>
        <w:t xml:space="preserve">Dalam mengomentari </w:t>
      </w:r>
      <w:r w:rsidR="004A6204">
        <w:rPr>
          <w:rFonts w:ascii="Crimson Text" w:eastAsiaTheme="minorHAnsi" w:hAnsi="Crimson Text" w:cstheme="majorBidi"/>
          <w:bCs/>
          <w:kern w:val="2"/>
          <w:sz w:val="24"/>
          <w:szCs w:val="24"/>
          <w:lang w:val="id-ID" w:eastAsia="en-US"/>
          <w14:ligatures w14:val="standardContextual"/>
        </w:rPr>
        <w:t>H</w:t>
      </w:r>
      <w:r w:rsidRPr="006A01A5">
        <w:rPr>
          <w:rFonts w:ascii="Crimson Text" w:eastAsiaTheme="minorHAnsi" w:hAnsi="Crimson Text" w:cstheme="majorBidi"/>
          <w:bCs/>
          <w:kern w:val="2"/>
          <w:sz w:val="24"/>
          <w:szCs w:val="24"/>
          <w:lang w:val="id-ID" w:eastAsia="en-US"/>
          <w14:ligatures w14:val="standardContextual"/>
        </w:rPr>
        <w:t>adis ini, al-</w:t>
      </w:r>
      <w:r w:rsidR="004A6204">
        <w:rPr>
          <w:rFonts w:ascii="Crimson Text" w:eastAsiaTheme="minorHAnsi" w:hAnsi="Crimson Text" w:cstheme="majorBidi"/>
          <w:bCs/>
          <w:kern w:val="2"/>
          <w:sz w:val="24"/>
          <w:szCs w:val="24"/>
          <w:lang w:val="id-ID" w:eastAsia="en-US"/>
          <w14:ligatures w14:val="standardContextual"/>
        </w:rPr>
        <w:t>‘</w:t>
      </w:r>
      <w:r w:rsidRPr="006A01A5">
        <w:rPr>
          <w:rFonts w:ascii="Crimson Text" w:eastAsiaTheme="minorHAnsi" w:hAnsi="Crimson Text" w:cstheme="majorBidi"/>
          <w:bCs/>
          <w:kern w:val="2"/>
          <w:sz w:val="24"/>
          <w:szCs w:val="24"/>
          <w:lang w:val="id-ID" w:eastAsia="en-US"/>
          <w14:ligatures w14:val="standardContextual"/>
        </w:rPr>
        <w:t>All</w:t>
      </w:r>
      <w:r w:rsidR="002019B7">
        <w:rPr>
          <w:rFonts w:ascii="Crimson Text" w:eastAsiaTheme="minorHAnsi" w:hAnsi="Crimson Text" w:cstheme="majorBidi"/>
          <w:bCs/>
          <w:kern w:val="2"/>
          <w:sz w:val="24"/>
          <w:szCs w:val="24"/>
          <w:lang w:val="id-ID" w:eastAsia="en-US"/>
          <w14:ligatures w14:val="standardContextual"/>
        </w:rPr>
        <w:t>ā</w:t>
      </w:r>
      <w:r w:rsidRPr="006A01A5">
        <w:rPr>
          <w:rFonts w:ascii="Crimson Text" w:eastAsiaTheme="minorHAnsi" w:hAnsi="Crimson Text" w:cstheme="majorBidi"/>
          <w:bCs/>
          <w:kern w:val="2"/>
          <w:sz w:val="24"/>
          <w:szCs w:val="24"/>
          <w:lang w:val="id-ID" w:eastAsia="en-US"/>
          <w14:ligatures w14:val="standardContextual"/>
        </w:rPr>
        <w:t>mah al-Mul</w:t>
      </w:r>
      <w:r w:rsidR="002019B7">
        <w:rPr>
          <w:rFonts w:ascii="Crimson Text" w:eastAsiaTheme="minorHAnsi" w:hAnsi="Crimson Text" w:cstheme="majorBidi"/>
          <w:bCs/>
          <w:kern w:val="2"/>
          <w:sz w:val="24"/>
          <w:szCs w:val="24"/>
          <w:lang w:val="id-ID" w:eastAsia="en-US"/>
          <w14:ligatures w14:val="standardContextual"/>
        </w:rPr>
        <w:t>ā</w:t>
      </w:r>
      <w:r w:rsidRPr="006A01A5">
        <w:rPr>
          <w:rFonts w:ascii="Crimson Text" w:eastAsiaTheme="minorHAnsi" w:hAnsi="Crimson Text" w:cstheme="majorBidi"/>
          <w:bCs/>
          <w:kern w:val="2"/>
          <w:sz w:val="24"/>
          <w:szCs w:val="24"/>
          <w:lang w:val="id-ID" w:eastAsia="en-US"/>
          <w14:ligatures w14:val="standardContextual"/>
        </w:rPr>
        <w:t xml:space="preserve"> </w:t>
      </w:r>
      <w:r w:rsidR="004A6204">
        <w:rPr>
          <w:rFonts w:ascii="Crimson Text" w:eastAsiaTheme="minorHAnsi" w:hAnsi="Crimson Text" w:cstheme="majorBidi"/>
          <w:bCs/>
          <w:kern w:val="2"/>
          <w:sz w:val="24"/>
          <w:szCs w:val="24"/>
          <w:lang w:val="id-ID" w:eastAsia="en-US"/>
          <w14:ligatures w14:val="standardContextual"/>
        </w:rPr>
        <w:t>‘</w:t>
      </w:r>
      <w:r w:rsidRPr="006A01A5">
        <w:rPr>
          <w:rFonts w:ascii="Crimson Text" w:eastAsiaTheme="minorHAnsi" w:hAnsi="Crimson Text" w:cstheme="majorBidi"/>
          <w:bCs/>
          <w:kern w:val="2"/>
          <w:sz w:val="24"/>
          <w:szCs w:val="24"/>
          <w:lang w:val="id-ID" w:eastAsia="en-US"/>
          <w14:ligatures w14:val="standardContextual"/>
        </w:rPr>
        <w:t>Al</w:t>
      </w:r>
      <w:r w:rsidR="002019B7">
        <w:rPr>
          <w:rFonts w:ascii="Crimson Text" w:eastAsiaTheme="minorHAnsi" w:hAnsi="Crimson Text" w:cstheme="majorBidi"/>
          <w:bCs/>
          <w:kern w:val="2"/>
          <w:sz w:val="24"/>
          <w:szCs w:val="24"/>
          <w:lang w:val="id-ID" w:eastAsia="en-US"/>
          <w14:ligatures w14:val="standardContextual"/>
        </w:rPr>
        <w:t>ī</w:t>
      </w:r>
      <w:r w:rsidRPr="006A01A5">
        <w:rPr>
          <w:rFonts w:ascii="Crimson Text" w:eastAsiaTheme="minorHAnsi" w:hAnsi="Crimson Text" w:cstheme="majorBidi"/>
          <w:bCs/>
          <w:kern w:val="2"/>
          <w:sz w:val="24"/>
          <w:szCs w:val="24"/>
          <w:lang w:val="id-ID" w:eastAsia="en-US"/>
          <w14:ligatures w14:val="standardContextual"/>
        </w:rPr>
        <w:t xml:space="preserve"> al-Qar</w:t>
      </w:r>
      <w:r w:rsidR="002019B7">
        <w:rPr>
          <w:rFonts w:ascii="Crimson Text" w:eastAsiaTheme="minorHAnsi" w:hAnsi="Crimson Text" w:cstheme="majorBidi"/>
          <w:bCs/>
          <w:kern w:val="2"/>
          <w:sz w:val="24"/>
          <w:szCs w:val="24"/>
          <w:lang w:val="id-ID" w:eastAsia="en-US"/>
          <w14:ligatures w14:val="standardContextual"/>
        </w:rPr>
        <w:t>ī</w:t>
      </w:r>
      <w:r w:rsidRPr="006A01A5">
        <w:rPr>
          <w:rFonts w:ascii="Crimson Text" w:eastAsiaTheme="minorHAnsi" w:hAnsi="Crimson Text" w:cstheme="majorBidi"/>
          <w:bCs/>
          <w:kern w:val="2"/>
          <w:sz w:val="24"/>
          <w:szCs w:val="24"/>
          <w:lang w:val="id-ID" w:eastAsia="en-US"/>
          <w14:ligatures w14:val="standardContextual"/>
        </w:rPr>
        <w:t xml:space="preserve"> seorang ulama pensyarah kitab shohih Bukhori berpendapat dalam kitabnya bahwa yang dimaksud bumi mati dalam sabda Nabi (</w:t>
      </w:r>
      <w:r w:rsidRPr="006A01A5">
        <w:rPr>
          <w:rFonts w:ascii="Crimson Text" w:eastAsiaTheme="minorHAnsi" w:hAnsi="Crimson Text" w:cs="Uthman Taha Naskh"/>
          <w:b/>
          <w:kern w:val="2"/>
          <w:sz w:val="24"/>
          <w:szCs w:val="24"/>
          <w:rtl/>
          <w:lang w:val="id-ID" w:eastAsia="en-US"/>
          <w14:ligatures w14:val="standardContextual"/>
        </w:rPr>
        <w:t>مَنْ أَحْيَا أَرْضًامِيتة</w:t>
      </w:r>
      <w:r w:rsidRPr="006A01A5">
        <w:rPr>
          <w:rFonts w:ascii="Crimson Text" w:eastAsiaTheme="minorHAnsi" w:hAnsi="Crimson Text" w:cstheme="majorBidi"/>
          <w:bCs/>
          <w:kern w:val="2"/>
          <w:sz w:val="24"/>
          <w:szCs w:val="24"/>
          <w:lang w:val="id-ID" w:eastAsia="en-US"/>
          <w14:ligatures w14:val="standardContextual"/>
        </w:rPr>
        <w:t>) adalah bumi atau tanah yang tidak dimiliki oleh orang Islam dan tidak digunakan untuk k</w:t>
      </w:r>
      <w:r w:rsidRPr="004C4808">
        <w:rPr>
          <w:rFonts w:ascii="Crimson Text" w:eastAsiaTheme="minorHAnsi" w:hAnsi="Crimson Text" w:cstheme="majorBidi"/>
          <w:bCs/>
          <w:kern w:val="2"/>
          <w:sz w:val="24"/>
          <w:szCs w:val="24"/>
          <w:lang w:val="id-ID" w:eastAsia="en-US"/>
          <w14:ligatures w14:val="standardContextual"/>
        </w:rPr>
        <w:t>emaslahat</w:t>
      </w:r>
      <w:r w:rsidRPr="006A01A5">
        <w:rPr>
          <w:rFonts w:ascii="Crimson Text" w:eastAsiaTheme="minorHAnsi" w:hAnsi="Crimson Text" w:cstheme="majorBidi"/>
          <w:bCs/>
          <w:kern w:val="2"/>
          <w:sz w:val="24"/>
          <w:szCs w:val="24"/>
          <w:lang w:val="id-ID" w:eastAsia="en-US"/>
          <w14:ligatures w14:val="standardContextual"/>
        </w:rPr>
        <w:t xml:space="preserve">an negara atau kota seperti tanah yang digunakan untuk menggembala hewan ternak. </w:t>
      </w:r>
    </w:p>
    <w:p w14:paraId="497BD966" w14:textId="4BD027F9" w:rsidR="00623A82" w:rsidRPr="006A01A5" w:rsidRDefault="00623A82" w:rsidP="004A6204">
      <w:pPr>
        <w:spacing w:after="0" w:line="276" w:lineRule="auto"/>
        <w:ind w:firstLine="567"/>
        <w:jc w:val="both"/>
        <w:rPr>
          <w:rFonts w:ascii="Crimson Text" w:eastAsiaTheme="minorHAnsi" w:hAnsi="Crimson Text" w:cstheme="majorBidi"/>
          <w:bCs/>
          <w:kern w:val="2"/>
          <w:sz w:val="24"/>
          <w:szCs w:val="24"/>
          <w:lang w:val="id-ID" w:eastAsia="en-US"/>
          <w14:ligatures w14:val="standardContextual"/>
        </w:rPr>
      </w:pPr>
      <w:r w:rsidRPr="006A01A5">
        <w:rPr>
          <w:rFonts w:ascii="Crimson Text" w:eastAsiaTheme="minorHAnsi" w:hAnsi="Crimson Text" w:cstheme="majorBidi"/>
          <w:bCs/>
          <w:kern w:val="2"/>
          <w:sz w:val="24"/>
          <w:szCs w:val="24"/>
          <w:lang w:val="id-ID" w:eastAsia="en-US"/>
          <w14:ligatures w14:val="standardContextual"/>
        </w:rPr>
        <w:lastRenderedPageBreak/>
        <w:t>Lalu sabda Nabi yang mengatakan bahwa tanah yang ia kelola menjadi kepemilikannya (</w:t>
      </w:r>
      <w:r w:rsidRPr="006A01A5">
        <w:rPr>
          <w:rFonts w:ascii="Crimson Text" w:eastAsiaTheme="minorHAnsi" w:hAnsi="Crimson Text" w:cs="Uthman Taha Naskh"/>
          <w:b/>
          <w:kern w:val="2"/>
          <w:sz w:val="24"/>
          <w:szCs w:val="24"/>
          <w:rtl/>
          <w:lang w:val="id-ID" w:eastAsia="en-US"/>
          <w14:ligatures w14:val="standardContextual"/>
        </w:rPr>
        <w:t>فَهِيَ لَهُ</w:t>
      </w:r>
      <w:r w:rsidRPr="006A01A5">
        <w:rPr>
          <w:rFonts w:ascii="Crimson Text" w:eastAsiaTheme="minorHAnsi" w:hAnsi="Crimson Text" w:cstheme="majorBidi"/>
          <w:bCs/>
          <w:kern w:val="2"/>
          <w:sz w:val="24"/>
          <w:szCs w:val="24"/>
          <w:lang w:val="id-ID" w:eastAsia="en-US"/>
          <w14:ligatures w14:val="standardContextual"/>
        </w:rPr>
        <w:t xml:space="preserve">), tetap mempertimbangkan izin dari Imam atau pemilik wewenang menurut Imam Abu Hanifah RA. Argumen ini didukung dengan sabda </w:t>
      </w:r>
      <w:r w:rsidR="004C4808" w:rsidRPr="006A01A5">
        <w:rPr>
          <w:rFonts w:ascii="Crimson Text" w:eastAsiaTheme="minorHAnsi" w:hAnsi="Crimson Text" w:cstheme="majorBidi"/>
          <w:bCs/>
          <w:kern w:val="2"/>
          <w:sz w:val="24"/>
          <w:szCs w:val="24"/>
          <w:lang w:val="id-ID" w:eastAsia="en-US"/>
          <w14:ligatures w14:val="standardContextual"/>
        </w:rPr>
        <w:t xml:space="preserve">Nabi </w:t>
      </w:r>
      <w:r w:rsidRPr="006A01A5">
        <w:rPr>
          <w:rFonts w:ascii="Crimson Text" w:eastAsiaTheme="minorHAnsi" w:hAnsi="Crimson Text" w:cstheme="majorBidi"/>
          <w:bCs/>
          <w:kern w:val="2"/>
          <w:sz w:val="24"/>
          <w:szCs w:val="24"/>
          <w:lang w:val="id-ID" w:eastAsia="en-US"/>
          <w14:ligatures w14:val="standardContextual"/>
        </w:rPr>
        <w:t>pada hadis yang sama yaitu:</w:t>
      </w:r>
    </w:p>
    <w:p w14:paraId="2F50072E" w14:textId="463E4AC0" w:rsidR="00623A82" w:rsidRPr="004C4808" w:rsidRDefault="004C4808" w:rsidP="007F5E84">
      <w:pPr>
        <w:bidi/>
        <w:spacing w:after="0" w:line="360" w:lineRule="auto"/>
        <w:jc w:val="both"/>
        <w:rPr>
          <w:rFonts w:ascii="Crimson Text" w:eastAsiaTheme="minorHAnsi" w:hAnsi="Crimson Text" w:cs="KFGQPC Uthman Taha Naskh"/>
          <w:bCs/>
          <w:kern w:val="2"/>
          <w:sz w:val="24"/>
          <w:szCs w:val="24"/>
          <w:lang w:val="id-ID" w:eastAsia="en-US"/>
          <w14:ligatures w14:val="standardContextual"/>
        </w:rPr>
      </w:pPr>
      <w:r w:rsidRPr="004C4808">
        <w:rPr>
          <w:rFonts w:ascii="Crimson Text" w:eastAsiaTheme="minorHAnsi" w:hAnsi="Crimson Text" w:cs="KFGQPC Uthman Taha Naskh" w:hint="cs"/>
          <w:b/>
          <w:kern w:val="2"/>
          <w:sz w:val="24"/>
          <w:szCs w:val="24"/>
          <w:rtl/>
          <w:lang w:val="id-ID" w:eastAsia="en-US"/>
          <w14:ligatures w14:val="standardContextual"/>
        </w:rPr>
        <w:t>"ل</w:t>
      </w:r>
      <w:r w:rsidR="00623A82" w:rsidRPr="004C4808">
        <w:rPr>
          <w:rFonts w:ascii="Crimson Text" w:eastAsiaTheme="minorHAnsi" w:hAnsi="Crimson Text" w:cs="KFGQPC Uthman Taha Naskh"/>
          <w:b/>
          <w:kern w:val="2"/>
          <w:sz w:val="24"/>
          <w:szCs w:val="24"/>
          <w:rtl/>
          <w:lang w:val="id-ID" w:eastAsia="en-US"/>
          <w14:ligatures w14:val="standardContextual"/>
        </w:rPr>
        <w:t>يْسَ لِلْمَرْءِ إِلَّا مَا طَابَتْ بِهِ نَفْسُ إِمَامِهِ</w:t>
      </w:r>
      <w:r w:rsidRPr="004C4808">
        <w:rPr>
          <w:rFonts w:ascii="Crimson Text" w:eastAsiaTheme="minorHAnsi" w:hAnsi="Crimson Text" w:cs="KFGQPC Uthman Taha Naskh" w:hint="cs"/>
          <w:b/>
          <w:kern w:val="2"/>
          <w:sz w:val="24"/>
          <w:szCs w:val="24"/>
          <w:rtl/>
          <w:lang w:val="id-ID" w:eastAsia="en-US"/>
          <w14:ligatures w14:val="standardContextual"/>
        </w:rPr>
        <w:t>"</w:t>
      </w:r>
    </w:p>
    <w:p w14:paraId="2C30437B" w14:textId="4E6FD0D8" w:rsidR="00623A82" w:rsidRPr="002019B7" w:rsidRDefault="00623A82" w:rsidP="00FE58AC">
      <w:pPr>
        <w:spacing w:line="276" w:lineRule="auto"/>
        <w:ind w:firstLine="424"/>
        <w:jc w:val="both"/>
        <w:rPr>
          <w:rFonts w:ascii="Crimson Text" w:eastAsiaTheme="minorHAnsi" w:hAnsi="Crimson Text" w:cstheme="majorBidi"/>
          <w:bCs/>
          <w:i/>
          <w:iCs/>
          <w:kern w:val="2"/>
          <w:sz w:val="24"/>
          <w:szCs w:val="24"/>
          <w:lang w:val="id-ID" w:eastAsia="en-US"/>
          <w14:ligatures w14:val="standardContextual"/>
        </w:rPr>
      </w:pPr>
      <w:r w:rsidRPr="002019B7">
        <w:rPr>
          <w:rFonts w:ascii="Crimson Text" w:eastAsiaTheme="minorHAnsi" w:hAnsi="Crimson Text" w:cstheme="majorBidi"/>
          <w:bCs/>
          <w:i/>
          <w:iCs/>
          <w:kern w:val="2"/>
          <w:sz w:val="24"/>
          <w:szCs w:val="24"/>
          <w:lang w:val="id-ID" w:eastAsia="en-US"/>
          <w14:ligatures w14:val="standardContextual"/>
        </w:rPr>
        <w:t>“Tiada berhak seseorang atas sesuatu kecuali atas izin Imamnya”</w:t>
      </w:r>
    </w:p>
    <w:p w14:paraId="72EBC06F" w14:textId="33AD388E" w:rsidR="002019B7" w:rsidRDefault="00623A82" w:rsidP="00FE58AC">
      <w:pPr>
        <w:spacing w:line="276" w:lineRule="auto"/>
        <w:ind w:firstLine="567"/>
        <w:jc w:val="both"/>
        <w:rPr>
          <w:rFonts w:ascii="Crimson Text" w:eastAsiaTheme="minorHAnsi" w:hAnsi="Crimson Text" w:cstheme="majorBidi"/>
          <w:bCs/>
          <w:kern w:val="2"/>
          <w:sz w:val="24"/>
          <w:szCs w:val="24"/>
          <w:lang w:val="id-ID" w:eastAsia="en-US"/>
          <w14:ligatures w14:val="standardContextual"/>
        </w:rPr>
      </w:pPr>
      <w:r w:rsidRPr="006A01A5">
        <w:rPr>
          <w:rFonts w:ascii="Crimson Text" w:eastAsiaTheme="minorHAnsi" w:hAnsi="Crimson Text" w:cstheme="majorBidi"/>
          <w:bCs/>
          <w:kern w:val="2"/>
          <w:sz w:val="24"/>
          <w:szCs w:val="24"/>
          <w:lang w:val="id-ID" w:eastAsia="en-US"/>
          <w14:ligatures w14:val="standardContextual"/>
        </w:rPr>
        <w:t xml:space="preserve">Abu Hanifah mengarahkan kemutlakan izin Nabi terhadap kepemilikan </w:t>
      </w:r>
      <w:r w:rsidR="004A6204">
        <w:rPr>
          <w:rFonts w:ascii="Crimson Text" w:eastAsiaTheme="minorHAnsi" w:hAnsi="Crimson Text" w:cstheme="majorBidi"/>
          <w:bCs/>
          <w:i/>
          <w:iCs/>
          <w:kern w:val="2"/>
          <w:sz w:val="24"/>
          <w:szCs w:val="24"/>
          <w:lang w:val="id-ID" w:eastAsia="en-US"/>
          <w14:ligatures w14:val="standardContextual"/>
        </w:rPr>
        <w:t>a</w:t>
      </w:r>
      <w:r w:rsidRPr="006A01A5">
        <w:rPr>
          <w:rFonts w:ascii="Crimson Text" w:eastAsiaTheme="minorHAnsi" w:hAnsi="Crimson Text" w:cstheme="majorBidi"/>
          <w:bCs/>
          <w:i/>
          <w:iCs/>
          <w:kern w:val="2"/>
          <w:sz w:val="24"/>
          <w:szCs w:val="24"/>
          <w:lang w:val="id-ID" w:eastAsia="en-US"/>
          <w14:ligatures w14:val="standardContextual"/>
        </w:rPr>
        <w:t>r</w:t>
      </w:r>
      <w:r w:rsidR="004A6204" w:rsidRPr="004A6204">
        <w:rPr>
          <w:rFonts w:ascii="Crimson Text" w:eastAsiaTheme="minorHAnsi" w:hAnsi="Crimson Text" w:cstheme="majorBidi"/>
          <w:bCs/>
          <w:i/>
          <w:iCs/>
          <w:kern w:val="2"/>
          <w:sz w:val="24"/>
          <w:szCs w:val="24"/>
          <w:lang w:val="id-ID" w:eastAsia="en-US"/>
          <w14:ligatures w14:val="standardContextual"/>
        </w:rPr>
        <w:t>ḍ</w:t>
      </w:r>
      <w:r w:rsidRPr="006A01A5">
        <w:rPr>
          <w:rFonts w:ascii="Crimson Text" w:eastAsiaTheme="minorHAnsi" w:hAnsi="Crimson Text" w:cstheme="majorBidi"/>
          <w:bCs/>
          <w:i/>
          <w:iCs/>
          <w:kern w:val="2"/>
          <w:sz w:val="24"/>
          <w:szCs w:val="24"/>
          <w:lang w:val="id-ID" w:eastAsia="en-US"/>
          <w14:ligatures w14:val="standardContextual"/>
        </w:rPr>
        <w:t xml:space="preserve"> al-</w:t>
      </w:r>
      <w:r w:rsidR="004A6204">
        <w:rPr>
          <w:rFonts w:ascii="Crimson Text" w:eastAsiaTheme="minorHAnsi" w:hAnsi="Crimson Text" w:cstheme="majorBidi"/>
          <w:bCs/>
          <w:i/>
          <w:iCs/>
          <w:kern w:val="2"/>
          <w:sz w:val="24"/>
          <w:szCs w:val="24"/>
          <w:lang w:val="id-ID" w:eastAsia="en-US"/>
          <w14:ligatures w14:val="standardContextual"/>
        </w:rPr>
        <w:t>m</w:t>
      </w:r>
      <w:r w:rsidRPr="006A01A5">
        <w:rPr>
          <w:rFonts w:ascii="Crimson Text" w:eastAsiaTheme="minorHAnsi" w:hAnsi="Crimson Text" w:cstheme="majorBidi"/>
          <w:bCs/>
          <w:i/>
          <w:iCs/>
          <w:kern w:val="2"/>
          <w:sz w:val="24"/>
          <w:szCs w:val="24"/>
          <w:lang w:val="id-ID" w:eastAsia="en-US"/>
          <w14:ligatures w14:val="standardContextual"/>
        </w:rPr>
        <w:t>aw</w:t>
      </w:r>
      <w:r w:rsidR="004A6204">
        <w:rPr>
          <w:rFonts w:ascii="Crimson Text" w:eastAsiaTheme="minorHAnsi" w:hAnsi="Crimson Text" w:cstheme="majorBidi"/>
          <w:bCs/>
          <w:i/>
          <w:iCs/>
          <w:kern w:val="2"/>
          <w:sz w:val="24"/>
          <w:szCs w:val="24"/>
          <w:lang w:val="id-ID" w:eastAsia="en-US"/>
          <w14:ligatures w14:val="standardContextual"/>
        </w:rPr>
        <w:t>ā</w:t>
      </w:r>
      <w:r w:rsidRPr="006A01A5">
        <w:rPr>
          <w:rFonts w:ascii="Crimson Text" w:eastAsiaTheme="minorHAnsi" w:hAnsi="Crimson Text" w:cstheme="majorBidi"/>
          <w:bCs/>
          <w:i/>
          <w:iCs/>
          <w:kern w:val="2"/>
          <w:sz w:val="24"/>
          <w:szCs w:val="24"/>
          <w:lang w:val="id-ID" w:eastAsia="en-US"/>
          <w14:ligatures w14:val="standardContextual"/>
        </w:rPr>
        <w:t xml:space="preserve">t  </w:t>
      </w:r>
      <w:r w:rsidRPr="006A01A5">
        <w:rPr>
          <w:rFonts w:ascii="Crimson Text" w:eastAsiaTheme="minorHAnsi" w:hAnsi="Crimson Text" w:cstheme="majorBidi"/>
          <w:bCs/>
          <w:kern w:val="2"/>
          <w:sz w:val="24"/>
          <w:szCs w:val="24"/>
          <w:lang w:val="id-ID" w:eastAsia="en-US"/>
          <w14:ligatures w14:val="standardContextual"/>
        </w:rPr>
        <w:t>menjadi terbatas dengan persyaratan harus adanya izin dari Imam.</w:t>
      </w:r>
      <w:r w:rsidRPr="006A01A5">
        <w:rPr>
          <w:rFonts w:ascii="Crimson Text" w:eastAsiaTheme="minorHAnsi" w:hAnsi="Crimson Text" w:cstheme="majorBidi"/>
          <w:bCs/>
          <w:kern w:val="2"/>
          <w:sz w:val="24"/>
          <w:szCs w:val="24"/>
          <w:vertAlign w:val="superscript"/>
          <w:lang w:val="id-ID" w:eastAsia="en-US"/>
          <w14:ligatures w14:val="standardContextual"/>
        </w:rPr>
        <w:footnoteReference w:id="19"/>
      </w:r>
    </w:p>
    <w:p w14:paraId="4D038FBB" w14:textId="77777777" w:rsidR="002019B7" w:rsidRDefault="00623A82" w:rsidP="00FE58AC">
      <w:pPr>
        <w:spacing w:line="276" w:lineRule="auto"/>
        <w:ind w:firstLine="567"/>
        <w:jc w:val="both"/>
        <w:rPr>
          <w:rFonts w:ascii="Crimson Text" w:eastAsiaTheme="minorHAnsi" w:hAnsi="Crimson Text" w:cstheme="majorBidi"/>
          <w:bCs/>
          <w:kern w:val="2"/>
          <w:sz w:val="24"/>
          <w:szCs w:val="24"/>
          <w:lang w:val="id-ID" w:eastAsia="en-US"/>
          <w14:ligatures w14:val="standardContextual"/>
        </w:rPr>
      </w:pPr>
      <w:r w:rsidRPr="006A01A5">
        <w:rPr>
          <w:rFonts w:ascii="Crimson Text" w:eastAsiaTheme="minorHAnsi" w:hAnsi="Crimson Text" w:cstheme="majorBidi"/>
          <w:bCs/>
          <w:kern w:val="2"/>
          <w:sz w:val="24"/>
          <w:szCs w:val="24"/>
          <w:lang w:val="id-ID" w:eastAsia="en-US"/>
          <w14:ligatures w14:val="standardContextual"/>
        </w:rPr>
        <w:t xml:space="preserve">Dapat kita fahami dari paradigma berpikir Dr. Syauqi Ibrahim Allam. Mulanya beliau menanggapi tentang segala upaya menduduki tanah negara secara ilegal dan menghukuminya sebagai tindakan </w:t>
      </w:r>
      <w:r w:rsidR="00721325" w:rsidRPr="00721325">
        <w:rPr>
          <w:rFonts w:ascii="Crimson Text" w:eastAsiaTheme="minorHAnsi" w:hAnsi="Crimson Text" w:cstheme="majorBidi"/>
          <w:bCs/>
          <w:kern w:val="2"/>
          <w:sz w:val="24"/>
          <w:szCs w:val="24"/>
          <w:lang w:val="id-ID" w:eastAsia="en-US"/>
          <w14:ligatures w14:val="standardContextual"/>
        </w:rPr>
        <w:t>gasab</w:t>
      </w:r>
      <w:r w:rsidR="004C4808" w:rsidRPr="006A01A5">
        <w:rPr>
          <w:rFonts w:ascii="Crimson Text" w:eastAsiaTheme="minorHAnsi" w:hAnsi="Crimson Text" w:cstheme="majorBidi"/>
          <w:bCs/>
          <w:kern w:val="2"/>
          <w:sz w:val="24"/>
          <w:szCs w:val="24"/>
          <w:lang w:val="id-ID" w:eastAsia="en-US"/>
          <w14:ligatures w14:val="standardContextual"/>
        </w:rPr>
        <w:t xml:space="preserve"> </w:t>
      </w:r>
      <w:r w:rsidRPr="006A01A5">
        <w:rPr>
          <w:rFonts w:ascii="Crimson Text" w:eastAsiaTheme="minorHAnsi" w:hAnsi="Crimson Text" w:cstheme="majorBidi"/>
          <w:bCs/>
          <w:kern w:val="2"/>
          <w:sz w:val="24"/>
          <w:szCs w:val="24"/>
          <w:lang w:val="id-ID" w:eastAsia="en-US"/>
          <w14:ligatures w14:val="standardContextual"/>
        </w:rPr>
        <w:t>yang diharamkan. Beliau melandasi bahwa tanah yang dimiliki negara sama halnya dengan tanah yang dimiliki oleh pribadi. Meskipun tanah itu sebenarnya dapat di-</w:t>
      </w:r>
      <w:r w:rsidR="002019B7">
        <w:rPr>
          <w:rFonts w:ascii="Crimson Text" w:eastAsiaTheme="minorHAnsi" w:hAnsi="Crimson Text" w:cstheme="majorBidi"/>
          <w:bCs/>
          <w:i/>
          <w:iCs/>
          <w:kern w:val="2"/>
          <w:sz w:val="24"/>
          <w:szCs w:val="24"/>
          <w:lang w:val="id-ID" w:eastAsia="en-US"/>
          <w14:ligatures w14:val="standardContextual"/>
        </w:rPr>
        <w:t>iḥ</w:t>
      </w:r>
      <w:r w:rsidRPr="00FA6832">
        <w:rPr>
          <w:rFonts w:ascii="Crimson Text" w:eastAsiaTheme="minorHAnsi" w:hAnsi="Crimson Text" w:cstheme="majorBidi"/>
          <w:bCs/>
          <w:i/>
          <w:iCs/>
          <w:kern w:val="2"/>
          <w:sz w:val="24"/>
          <w:szCs w:val="24"/>
          <w:lang w:val="id-ID" w:eastAsia="en-US"/>
          <w14:ligatures w14:val="standardContextual"/>
        </w:rPr>
        <w:t>ya’</w:t>
      </w:r>
      <w:r w:rsidRPr="006A01A5">
        <w:rPr>
          <w:rFonts w:ascii="Crimson Text" w:eastAsiaTheme="minorHAnsi" w:hAnsi="Crimson Text" w:cstheme="majorBidi"/>
          <w:bCs/>
          <w:kern w:val="2"/>
          <w:sz w:val="24"/>
          <w:szCs w:val="24"/>
          <w:lang w:val="id-ID" w:eastAsia="en-US"/>
          <w14:ligatures w14:val="standardContextual"/>
        </w:rPr>
        <w:t xml:space="preserve"> karena berada di tanah belantara tetap</w:t>
      </w:r>
      <w:r w:rsidR="00FA6832">
        <w:rPr>
          <w:rFonts w:ascii="Crimson Text" w:eastAsiaTheme="minorHAnsi" w:hAnsi="Crimson Text" w:cstheme="majorBidi"/>
          <w:bCs/>
          <w:kern w:val="2"/>
          <w:sz w:val="24"/>
          <w:szCs w:val="24"/>
          <w:lang w:val="id-ID" w:eastAsia="en-US"/>
          <w14:ligatures w14:val="standardContextual"/>
        </w:rPr>
        <w:t>i</w:t>
      </w:r>
      <w:r w:rsidRPr="006A01A5">
        <w:rPr>
          <w:rFonts w:ascii="Crimson Text" w:eastAsiaTheme="minorHAnsi" w:hAnsi="Crimson Text" w:cstheme="majorBidi"/>
          <w:bCs/>
          <w:kern w:val="2"/>
          <w:sz w:val="24"/>
          <w:szCs w:val="24"/>
          <w:lang w:val="id-ID" w:eastAsia="en-US"/>
          <w14:ligatures w14:val="standardContextual"/>
        </w:rPr>
        <w:t xml:space="preserve"> tidak diperbolehkan untuk digunakan. Beliau mengikuti pendapat Hanafiyyah yang mensyaratkan izin </w:t>
      </w:r>
      <w:r w:rsidR="00FA6832">
        <w:rPr>
          <w:rFonts w:ascii="Crimson Text" w:eastAsiaTheme="minorHAnsi" w:hAnsi="Crimson Text" w:cstheme="majorBidi"/>
          <w:bCs/>
          <w:kern w:val="2"/>
          <w:sz w:val="24"/>
          <w:szCs w:val="24"/>
          <w:lang w:val="id-ID" w:eastAsia="en-US"/>
          <w14:ligatures w14:val="standardContextual"/>
        </w:rPr>
        <w:t>I</w:t>
      </w:r>
      <w:r w:rsidRPr="006A01A5">
        <w:rPr>
          <w:rFonts w:ascii="Crimson Text" w:eastAsiaTheme="minorHAnsi" w:hAnsi="Crimson Text" w:cstheme="majorBidi"/>
          <w:bCs/>
          <w:kern w:val="2"/>
          <w:sz w:val="24"/>
          <w:szCs w:val="24"/>
          <w:lang w:val="id-ID" w:eastAsia="en-US"/>
          <w14:ligatures w14:val="standardContextual"/>
        </w:rPr>
        <w:t>mam dalam mengelola tanah yang tak digunakan.</w:t>
      </w:r>
    </w:p>
    <w:p w14:paraId="5EE6CF47" w14:textId="77777777" w:rsidR="004A6204" w:rsidRDefault="00623A82" w:rsidP="00FE58AC">
      <w:pPr>
        <w:spacing w:line="276" w:lineRule="auto"/>
        <w:ind w:firstLine="567"/>
        <w:jc w:val="both"/>
        <w:rPr>
          <w:rFonts w:ascii="Crimson Text" w:eastAsiaTheme="minorHAnsi" w:hAnsi="Crimson Text" w:cstheme="majorBidi"/>
          <w:bCs/>
          <w:kern w:val="2"/>
          <w:sz w:val="24"/>
          <w:szCs w:val="24"/>
          <w:lang w:val="id-ID" w:eastAsia="en-US"/>
          <w14:ligatures w14:val="standardContextual"/>
        </w:rPr>
      </w:pPr>
      <w:r w:rsidRPr="006A01A5">
        <w:rPr>
          <w:rFonts w:ascii="Crimson Text" w:eastAsiaTheme="minorHAnsi" w:hAnsi="Crimson Text" w:cstheme="majorBidi"/>
          <w:bCs/>
          <w:kern w:val="2"/>
          <w:sz w:val="24"/>
          <w:szCs w:val="24"/>
          <w:lang w:val="id-ID" w:eastAsia="en-US"/>
          <w14:ligatures w14:val="standardContextual"/>
        </w:rPr>
        <w:t>Seperti yang disebutkan Kh</w:t>
      </w:r>
      <w:r w:rsidR="002019B7">
        <w:rPr>
          <w:rFonts w:ascii="Crimson Text" w:eastAsiaTheme="minorHAnsi" w:hAnsi="Crimson Text" w:cstheme="majorBidi"/>
          <w:bCs/>
          <w:kern w:val="2"/>
          <w:sz w:val="24"/>
          <w:szCs w:val="24"/>
          <w:lang w:val="id-ID" w:eastAsia="en-US"/>
          <w14:ligatures w14:val="standardContextual"/>
        </w:rPr>
        <w:t>a</w:t>
      </w:r>
      <w:r w:rsidRPr="006A01A5">
        <w:rPr>
          <w:rFonts w:ascii="Crimson Text" w:eastAsiaTheme="minorHAnsi" w:hAnsi="Crimson Text" w:cstheme="majorBidi"/>
          <w:bCs/>
          <w:kern w:val="2"/>
          <w:sz w:val="24"/>
          <w:szCs w:val="24"/>
          <w:lang w:val="id-ID" w:eastAsia="en-US"/>
          <w14:ligatures w14:val="standardContextual"/>
        </w:rPr>
        <w:t>t</w:t>
      </w:r>
      <w:r w:rsidR="002019B7">
        <w:rPr>
          <w:rFonts w:ascii="Crimson Text" w:eastAsiaTheme="minorHAnsi" w:hAnsi="Crimson Text" w:cstheme="majorBidi"/>
          <w:bCs/>
          <w:kern w:val="2"/>
          <w:sz w:val="24"/>
          <w:szCs w:val="24"/>
          <w:lang w:val="id-ID" w:eastAsia="en-US"/>
          <w14:ligatures w14:val="standardContextual"/>
        </w:rPr>
        <w:t>ī</w:t>
      </w:r>
      <w:r w:rsidRPr="006A01A5">
        <w:rPr>
          <w:rFonts w:ascii="Crimson Text" w:eastAsiaTheme="minorHAnsi" w:hAnsi="Crimson Text" w:cstheme="majorBidi"/>
          <w:bCs/>
          <w:kern w:val="2"/>
          <w:sz w:val="24"/>
          <w:szCs w:val="24"/>
          <w:lang w:val="id-ID" w:eastAsia="en-US"/>
          <w14:ligatures w14:val="standardContextual"/>
        </w:rPr>
        <w:t xml:space="preserve">b </w:t>
      </w:r>
      <w:r w:rsidR="004A6204">
        <w:rPr>
          <w:rFonts w:ascii="Crimson Text" w:eastAsiaTheme="minorHAnsi" w:hAnsi="Crimson Text" w:cstheme="majorBidi"/>
          <w:bCs/>
          <w:kern w:val="2"/>
          <w:sz w:val="24"/>
          <w:szCs w:val="24"/>
          <w:lang w:val="id-ID" w:eastAsia="en-US"/>
          <w14:ligatures w14:val="standardContextual"/>
        </w:rPr>
        <w:t>a</w:t>
      </w:r>
      <w:r w:rsidRPr="006A01A5">
        <w:rPr>
          <w:rFonts w:ascii="Crimson Text" w:eastAsiaTheme="minorHAnsi" w:hAnsi="Crimson Text" w:cstheme="majorBidi"/>
          <w:bCs/>
          <w:kern w:val="2"/>
          <w:sz w:val="24"/>
          <w:szCs w:val="24"/>
          <w:lang w:val="id-ID" w:eastAsia="en-US"/>
          <w14:ligatures w14:val="standardContextual"/>
        </w:rPr>
        <w:t>s-Syirb</w:t>
      </w:r>
      <w:r w:rsidR="002019B7">
        <w:rPr>
          <w:rFonts w:ascii="Crimson Text" w:eastAsiaTheme="minorHAnsi" w:hAnsi="Crimson Text" w:cstheme="majorBidi"/>
          <w:bCs/>
          <w:kern w:val="2"/>
          <w:sz w:val="24"/>
          <w:szCs w:val="24"/>
          <w:lang w:val="id-ID" w:eastAsia="en-US"/>
          <w14:ligatures w14:val="standardContextual"/>
        </w:rPr>
        <w:t>ī</w:t>
      </w:r>
      <w:r w:rsidRPr="006A01A5">
        <w:rPr>
          <w:rFonts w:ascii="Crimson Text" w:eastAsiaTheme="minorHAnsi" w:hAnsi="Crimson Text" w:cstheme="majorBidi"/>
          <w:bCs/>
          <w:kern w:val="2"/>
          <w:sz w:val="24"/>
          <w:szCs w:val="24"/>
          <w:lang w:val="id-ID" w:eastAsia="en-US"/>
          <w14:ligatures w14:val="standardContextual"/>
        </w:rPr>
        <w:t>n</w:t>
      </w:r>
      <w:r w:rsidR="002019B7">
        <w:rPr>
          <w:rFonts w:ascii="Crimson Text" w:eastAsiaTheme="minorHAnsi" w:hAnsi="Crimson Text" w:cstheme="majorBidi"/>
          <w:bCs/>
          <w:kern w:val="2"/>
          <w:sz w:val="24"/>
          <w:szCs w:val="24"/>
          <w:lang w:val="id-ID" w:eastAsia="en-US"/>
          <w14:ligatures w14:val="standardContextual"/>
        </w:rPr>
        <w:t>ī</w:t>
      </w:r>
      <w:r w:rsidRPr="006A01A5">
        <w:rPr>
          <w:rFonts w:ascii="Crimson Text" w:eastAsiaTheme="minorHAnsi" w:hAnsi="Crimson Text" w:cstheme="majorBidi"/>
          <w:bCs/>
          <w:kern w:val="2"/>
          <w:sz w:val="24"/>
          <w:szCs w:val="24"/>
          <w:lang w:val="id-ID" w:eastAsia="en-US"/>
          <w14:ligatures w14:val="standardContextual"/>
        </w:rPr>
        <w:t xml:space="preserve"> dalam kitab </w:t>
      </w:r>
      <w:r w:rsidRPr="002019B7">
        <w:rPr>
          <w:rFonts w:ascii="Crimson Text" w:eastAsiaTheme="minorHAnsi" w:hAnsi="Crimson Text" w:cstheme="majorBidi"/>
          <w:bCs/>
          <w:i/>
          <w:iCs/>
          <w:kern w:val="2"/>
          <w:sz w:val="24"/>
          <w:szCs w:val="24"/>
          <w:lang w:val="id-ID" w:eastAsia="en-US"/>
          <w14:ligatures w14:val="standardContextual"/>
        </w:rPr>
        <w:t>Mughn</w:t>
      </w:r>
      <w:r w:rsidR="002019B7">
        <w:rPr>
          <w:rFonts w:ascii="Crimson Text" w:eastAsiaTheme="minorHAnsi" w:hAnsi="Crimson Text" w:cstheme="majorBidi"/>
          <w:bCs/>
          <w:i/>
          <w:iCs/>
          <w:kern w:val="2"/>
          <w:sz w:val="24"/>
          <w:szCs w:val="24"/>
          <w:lang w:val="id-ID" w:eastAsia="en-US"/>
          <w14:ligatures w14:val="standardContextual"/>
        </w:rPr>
        <w:t>ī</w:t>
      </w:r>
      <w:r w:rsidRPr="002019B7">
        <w:rPr>
          <w:rFonts w:ascii="Crimson Text" w:eastAsiaTheme="minorHAnsi" w:hAnsi="Crimson Text" w:cstheme="majorBidi"/>
          <w:bCs/>
          <w:i/>
          <w:iCs/>
          <w:kern w:val="2"/>
          <w:sz w:val="24"/>
          <w:szCs w:val="24"/>
          <w:lang w:val="id-ID" w:eastAsia="en-US"/>
          <w14:ligatures w14:val="standardContextual"/>
        </w:rPr>
        <w:t xml:space="preserve"> al-Mu</w:t>
      </w:r>
      <w:r w:rsidR="002019B7">
        <w:rPr>
          <w:rFonts w:ascii="Crimson Text" w:eastAsiaTheme="minorHAnsi" w:hAnsi="Crimson Text" w:cstheme="majorBidi"/>
          <w:bCs/>
          <w:i/>
          <w:iCs/>
          <w:kern w:val="2"/>
          <w:sz w:val="24"/>
          <w:szCs w:val="24"/>
          <w:lang w:val="id-ID" w:eastAsia="en-US"/>
          <w14:ligatures w14:val="standardContextual"/>
        </w:rPr>
        <w:t>ḥ</w:t>
      </w:r>
      <w:r w:rsidRPr="002019B7">
        <w:rPr>
          <w:rFonts w:ascii="Crimson Text" w:eastAsiaTheme="minorHAnsi" w:hAnsi="Crimson Text" w:cstheme="majorBidi"/>
          <w:bCs/>
          <w:i/>
          <w:iCs/>
          <w:kern w:val="2"/>
          <w:sz w:val="24"/>
          <w:szCs w:val="24"/>
          <w:lang w:val="id-ID" w:eastAsia="en-US"/>
          <w14:ligatures w14:val="standardContextual"/>
        </w:rPr>
        <w:t>t</w:t>
      </w:r>
      <w:r w:rsidR="002019B7">
        <w:rPr>
          <w:rFonts w:ascii="Crimson Text" w:eastAsiaTheme="minorHAnsi" w:hAnsi="Crimson Text" w:cstheme="majorBidi"/>
          <w:bCs/>
          <w:i/>
          <w:iCs/>
          <w:kern w:val="2"/>
          <w:sz w:val="24"/>
          <w:szCs w:val="24"/>
          <w:lang w:val="id-ID" w:eastAsia="en-US"/>
          <w14:ligatures w14:val="standardContextual"/>
        </w:rPr>
        <w:t>ā</w:t>
      </w:r>
      <w:r w:rsidRPr="002019B7">
        <w:rPr>
          <w:rFonts w:ascii="Crimson Text" w:eastAsiaTheme="minorHAnsi" w:hAnsi="Crimson Text" w:cstheme="majorBidi"/>
          <w:bCs/>
          <w:i/>
          <w:iCs/>
          <w:kern w:val="2"/>
          <w:sz w:val="24"/>
          <w:szCs w:val="24"/>
          <w:lang w:val="id-ID" w:eastAsia="en-US"/>
          <w14:ligatures w14:val="standardContextual"/>
        </w:rPr>
        <w:t>j</w:t>
      </w:r>
      <w:r w:rsidRPr="006A01A5">
        <w:rPr>
          <w:rFonts w:ascii="Crimson Text" w:eastAsiaTheme="minorHAnsi" w:hAnsi="Crimson Text" w:cstheme="majorBidi"/>
          <w:bCs/>
          <w:kern w:val="2"/>
          <w:sz w:val="24"/>
          <w:szCs w:val="24"/>
          <w:lang w:val="id-ID" w:eastAsia="en-US"/>
          <w14:ligatures w14:val="standardContextual"/>
        </w:rPr>
        <w:t>:</w:t>
      </w:r>
      <w:r w:rsidRPr="006A01A5">
        <w:rPr>
          <w:rFonts w:ascii="Crimson Text" w:eastAsiaTheme="minorHAnsi" w:hAnsi="Crimson Text" w:cstheme="majorBidi"/>
          <w:bCs/>
          <w:kern w:val="2"/>
          <w:sz w:val="24"/>
          <w:szCs w:val="24"/>
          <w:vertAlign w:val="superscript"/>
          <w:lang w:val="id-ID" w:eastAsia="en-US"/>
          <w14:ligatures w14:val="standardContextual"/>
        </w:rPr>
        <w:footnoteReference w:id="20"/>
      </w:r>
      <w:r w:rsidR="00661FC7" w:rsidRPr="006A01A5">
        <w:rPr>
          <w:rFonts w:ascii="Crimson Text" w:eastAsiaTheme="minorHAnsi" w:hAnsi="Crimson Text" w:cstheme="majorBidi"/>
          <w:bCs/>
          <w:kern w:val="2"/>
          <w:sz w:val="24"/>
          <w:szCs w:val="24"/>
          <w:lang w:val="id-ID" w:eastAsia="en-US"/>
          <w14:ligatures w14:val="standardContextual"/>
        </w:rPr>
        <w:t xml:space="preserve"> </w:t>
      </w:r>
      <w:r w:rsidRPr="006A01A5">
        <w:rPr>
          <w:rFonts w:ascii="Crimson Text" w:eastAsiaTheme="minorHAnsi" w:hAnsi="Crimson Text" w:cstheme="majorBidi"/>
          <w:bCs/>
          <w:kern w:val="2"/>
          <w:sz w:val="24"/>
          <w:szCs w:val="24"/>
          <w:lang w:val="id-ID" w:eastAsia="en-US"/>
          <w14:ligatures w14:val="standardContextual"/>
        </w:rPr>
        <w:t xml:space="preserve">Disebutkan bahwa izin dari </w:t>
      </w:r>
      <w:r w:rsidR="00FA6832" w:rsidRPr="006A01A5">
        <w:rPr>
          <w:rFonts w:ascii="Crimson Text" w:eastAsiaTheme="minorHAnsi" w:hAnsi="Crimson Text" w:cstheme="majorBidi"/>
          <w:bCs/>
          <w:kern w:val="2"/>
          <w:sz w:val="24"/>
          <w:szCs w:val="24"/>
          <w:lang w:val="id-ID" w:eastAsia="en-US"/>
          <w14:ligatures w14:val="standardContextual"/>
        </w:rPr>
        <w:t xml:space="preserve">Imam </w:t>
      </w:r>
      <w:r w:rsidRPr="006A01A5">
        <w:rPr>
          <w:rFonts w:ascii="Crimson Text" w:eastAsiaTheme="minorHAnsi" w:hAnsi="Crimson Text" w:cstheme="majorBidi"/>
          <w:bCs/>
          <w:kern w:val="2"/>
          <w:sz w:val="24"/>
          <w:szCs w:val="24"/>
          <w:lang w:val="id-ID" w:eastAsia="en-US"/>
          <w14:ligatures w14:val="standardContextual"/>
        </w:rPr>
        <w:t xml:space="preserve">tidak disyaratkan dalam mengelola tanah terbengkalai karena sudah dicukupkan dengan izin Rasulullah dalam </w:t>
      </w:r>
      <w:r w:rsidR="004A6204">
        <w:rPr>
          <w:rFonts w:ascii="Crimson Text" w:eastAsiaTheme="minorHAnsi" w:hAnsi="Crimson Text" w:cstheme="majorBidi"/>
          <w:bCs/>
          <w:kern w:val="2"/>
          <w:sz w:val="24"/>
          <w:szCs w:val="24"/>
          <w:lang w:val="id-ID" w:eastAsia="en-US"/>
          <w14:ligatures w14:val="standardContextual"/>
        </w:rPr>
        <w:t>H</w:t>
      </w:r>
      <w:r w:rsidRPr="006A01A5">
        <w:rPr>
          <w:rFonts w:ascii="Crimson Text" w:eastAsiaTheme="minorHAnsi" w:hAnsi="Crimson Text" w:cstheme="majorBidi"/>
          <w:bCs/>
          <w:kern w:val="2"/>
          <w:sz w:val="24"/>
          <w:szCs w:val="24"/>
          <w:lang w:val="id-ID" w:eastAsia="en-US"/>
          <w14:ligatures w14:val="standardContextual"/>
        </w:rPr>
        <w:t xml:space="preserve">adisnya. Adapun permohonan izin kepada </w:t>
      </w:r>
      <w:r w:rsidR="00FA6832" w:rsidRPr="006A01A5">
        <w:rPr>
          <w:rFonts w:ascii="Crimson Text" w:eastAsiaTheme="minorHAnsi" w:hAnsi="Crimson Text" w:cstheme="majorBidi"/>
          <w:bCs/>
          <w:kern w:val="2"/>
          <w:sz w:val="24"/>
          <w:szCs w:val="24"/>
          <w:lang w:val="id-ID" w:eastAsia="en-US"/>
          <w14:ligatures w14:val="standardContextual"/>
        </w:rPr>
        <w:t>Imam</w:t>
      </w:r>
      <w:r w:rsidRPr="006A01A5">
        <w:rPr>
          <w:rFonts w:ascii="Crimson Text" w:eastAsiaTheme="minorHAnsi" w:hAnsi="Crimson Text" w:cstheme="majorBidi"/>
          <w:bCs/>
          <w:kern w:val="2"/>
          <w:sz w:val="24"/>
          <w:szCs w:val="24"/>
          <w:lang w:val="id-ID" w:eastAsia="en-US"/>
          <w14:ligatures w14:val="standardContextual"/>
        </w:rPr>
        <w:t xml:space="preserve"> dalam</w:t>
      </w:r>
      <w:r w:rsidR="004A6204">
        <w:rPr>
          <w:rFonts w:ascii="Crimson Text" w:eastAsiaTheme="minorHAnsi" w:hAnsi="Crimson Text" w:cstheme="majorBidi"/>
          <w:bCs/>
          <w:kern w:val="2"/>
          <w:sz w:val="24"/>
          <w:szCs w:val="24"/>
          <w:lang w:val="id-ID" w:eastAsia="en-US"/>
          <w14:ligatures w14:val="standardContextual"/>
        </w:rPr>
        <w:t xml:space="preserve"> Mazhab Syafii</w:t>
      </w:r>
      <w:r w:rsidRPr="006A01A5">
        <w:rPr>
          <w:rFonts w:ascii="Crimson Text" w:eastAsiaTheme="minorHAnsi" w:hAnsi="Crimson Text" w:cstheme="majorBidi"/>
          <w:bCs/>
          <w:kern w:val="2"/>
          <w:sz w:val="24"/>
          <w:szCs w:val="24"/>
          <w:lang w:val="id-ID" w:eastAsia="en-US"/>
          <w14:ligatures w14:val="standardContextual"/>
        </w:rPr>
        <w:t xml:space="preserve"> hukumnya sunah saja.</w:t>
      </w:r>
    </w:p>
    <w:p w14:paraId="3BD153C1" w14:textId="77777777" w:rsidR="004A6204" w:rsidRDefault="00623A82" w:rsidP="00FE58AC">
      <w:pPr>
        <w:spacing w:line="276" w:lineRule="auto"/>
        <w:ind w:firstLine="567"/>
        <w:jc w:val="both"/>
        <w:rPr>
          <w:rFonts w:ascii="Crimson Text" w:eastAsiaTheme="minorHAnsi" w:hAnsi="Crimson Text" w:cstheme="majorBidi"/>
          <w:bCs/>
          <w:kern w:val="2"/>
          <w:sz w:val="24"/>
          <w:szCs w:val="24"/>
          <w:lang w:val="id-ID" w:eastAsia="en-US"/>
          <w14:ligatures w14:val="standardContextual"/>
        </w:rPr>
      </w:pPr>
      <w:r w:rsidRPr="006A01A5">
        <w:rPr>
          <w:rFonts w:ascii="Crimson Text" w:eastAsiaTheme="minorHAnsi" w:hAnsi="Crimson Text" w:cstheme="majorBidi"/>
          <w:bCs/>
          <w:i/>
          <w:iCs/>
          <w:kern w:val="2"/>
          <w:sz w:val="24"/>
          <w:szCs w:val="24"/>
          <w:lang w:val="id-ID" w:eastAsia="en-US"/>
          <w14:ligatures w14:val="standardContextual"/>
        </w:rPr>
        <w:t xml:space="preserve">Poin Ketiga </w:t>
      </w:r>
      <w:r w:rsidRPr="006A01A5">
        <w:rPr>
          <w:rFonts w:ascii="Crimson Text" w:eastAsiaTheme="minorHAnsi" w:hAnsi="Crimson Text" w:cstheme="majorBidi"/>
          <w:bCs/>
          <w:kern w:val="2"/>
          <w:sz w:val="24"/>
          <w:szCs w:val="24"/>
          <w:lang w:val="id-ID" w:eastAsia="en-US"/>
          <w14:ligatures w14:val="standardContextual"/>
        </w:rPr>
        <w:t xml:space="preserve">dari fatwa Dr. Syauqi Ibrahim Allam tentang penggunaan tanah negara secara ilegal adalah kewajiban mengembalikan tanah yang telah diduduki atau membayar ganti rugi bila ada kerusakan. Argumen ini berdasarkan pendapat ulama </w:t>
      </w:r>
      <w:r w:rsidRPr="006A01A5">
        <w:rPr>
          <w:rFonts w:ascii="Crimson Text" w:eastAsiaTheme="minorHAnsi" w:hAnsi="Crimson Text" w:cstheme="majorBidi"/>
          <w:bCs/>
          <w:i/>
          <w:iCs/>
          <w:kern w:val="2"/>
          <w:sz w:val="24"/>
          <w:szCs w:val="24"/>
          <w:lang w:val="id-ID" w:eastAsia="en-US"/>
          <w14:ligatures w14:val="standardContextual"/>
        </w:rPr>
        <w:t>al-Fuq</w:t>
      </w:r>
      <w:r w:rsidR="004A6204">
        <w:rPr>
          <w:rFonts w:ascii="Crimson Text" w:eastAsiaTheme="minorHAnsi" w:hAnsi="Crimson Text" w:cstheme="majorBidi"/>
          <w:bCs/>
          <w:i/>
          <w:iCs/>
          <w:kern w:val="2"/>
          <w:sz w:val="24"/>
          <w:szCs w:val="24"/>
          <w:lang w:val="id-ID" w:eastAsia="en-US"/>
          <w14:ligatures w14:val="standardContextual"/>
        </w:rPr>
        <w:t>a</w:t>
      </w:r>
      <w:r w:rsidRPr="006A01A5">
        <w:rPr>
          <w:rFonts w:ascii="Crimson Text" w:eastAsiaTheme="minorHAnsi" w:hAnsi="Crimson Text" w:cstheme="majorBidi"/>
          <w:bCs/>
          <w:i/>
          <w:iCs/>
          <w:kern w:val="2"/>
          <w:sz w:val="24"/>
          <w:szCs w:val="24"/>
          <w:lang w:val="id-ID" w:eastAsia="en-US"/>
          <w14:ligatures w14:val="standardContextual"/>
        </w:rPr>
        <w:t>h</w:t>
      </w:r>
      <w:r w:rsidR="004A6204">
        <w:rPr>
          <w:rFonts w:ascii="Crimson Text" w:eastAsiaTheme="minorHAnsi" w:hAnsi="Crimson Text" w:cstheme="majorBidi"/>
          <w:bCs/>
          <w:i/>
          <w:iCs/>
          <w:kern w:val="2"/>
          <w:sz w:val="24"/>
          <w:szCs w:val="24"/>
          <w:lang w:val="id-ID" w:eastAsia="en-US"/>
          <w14:ligatures w14:val="standardContextual"/>
        </w:rPr>
        <w:t>ā’</w:t>
      </w:r>
      <w:r w:rsidRPr="006A01A5">
        <w:rPr>
          <w:rFonts w:ascii="Crimson Text" w:eastAsiaTheme="minorHAnsi" w:hAnsi="Crimson Text" w:cstheme="majorBidi"/>
          <w:bCs/>
          <w:i/>
          <w:iCs/>
          <w:kern w:val="2"/>
          <w:sz w:val="24"/>
          <w:szCs w:val="24"/>
          <w:lang w:val="id-ID" w:eastAsia="en-US"/>
          <w14:ligatures w14:val="standardContextual"/>
        </w:rPr>
        <w:t xml:space="preserve"> al-Ma</w:t>
      </w:r>
      <w:r w:rsidR="004A6204">
        <w:rPr>
          <w:rFonts w:ascii="Crimson Text" w:eastAsiaTheme="minorHAnsi" w:hAnsi="Crimson Text" w:cstheme="majorBidi"/>
          <w:bCs/>
          <w:i/>
          <w:iCs/>
          <w:kern w:val="2"/>
          <w:sz w:val="24"/>
          <w:szCs w:val="24"/>
          <w:lang w:val="id-ID" w:eastAsia="en-US"/>
          <w14:ligatures w14:val="standardContextual"/>
        </w:rPr>
        <w:t>żā</w:t>
      </w:r>
      <w:r w:rsidRPr="006A01A5">
        <w:rPr>
          <w:rFonts w:ascii="Crimson Text" w:eastAsiaTheme="minorHAnsi" w:hAnsi="Crimson Text" w:cstheme="majorBidi"/>
          <w:bCs/>
          <w:i/>
          <w:iCs/>
          <w:kern w:val="2"/>
          <w:sz w:val="24"/>
          <w:szCs w:val="24"/>
          <w:lang w:val="id-ID" w:eastAsia="en-US"/>
          <w14:ligatures w14:val="standardContextual"/>
        </w:rPr>
        <w:t>hib al-Arba’ah</w:t>
      </w:r>
      <w:r w:rsidRPr="006A01A5">
        <w:rPr>
          <w:rFonts w:ascii="Crimson Text" w:eastAsiaTheme="minorHAnsi" w:hAnsi="Crimson Text" w:cstheme="majorBidi"/>
          <w:bCs/>
          <w:kern w:val="2"/>
          <w:sz w:val="24"/>
          <w:szCs w:val="24"/>
          <w:lang w:val="id-ID" w:eastAsia="en-US"/>
          <w14:ligatures w14:val="standardContextual"/>
        </w:rPr>
        <w:t xml:space="preserve"> yang berpandangan</w:t>
      </w:r>
      <w:r w:rsidR="004A6204">
        <w:rPr>
          <w:rFonts w:ascii="Crimson Text" w:eastAsiaTheme="minorHAnsi" w:hAnsi="Crimson Text" w:cstheme="majorBidi"/>
          <w:bCs/>
          <w:kern w:val="2"/>
          <w:sz w:val="24"/>
          <w:szCs w:val="24"/>
          <w:lang w:val="id-ID" w:eastAsia="en-US"/>
          <w14:ligatures w14:val="standardContextual"/>
        </w:rPr>
        <w:t>,</w:t>
      </w:r>
      <w:r w:rsidRPr="006A01A5">
        <w:rPr>
          <w:rFonts w:ascii="Crimson Text" w:eastAsiaTheme="minorHAnsi" w:hAnsi="Crimson Text" w:cstheme="majorBidi"/>
          <w:bCs/>
          <w:kern w:val="2"/>
          <w:sz w:val="24"/>
          <w:szCs w:val="24"/>
          <w:lang w:val="id-ID" w:eastAsia="en-US"/>
          <w14:ligatures w14:val="standardContextual"/>
        </w:rPr>
        <w:t xml:space="preserve"> bahwa seorang yang meng</w:t>
      </w:r>
      <w:r w:rsidR="00177149">
        <w:rPr>
          <w:rFonts w:ascii="Crimson Text" w:eastAsiaTheme="minorHAnsi" w:hAnsi="Crimson Text" w:cstheme="majorBidi"/>
          <w:bCs/>
          <w:kern w:val="2"/>
          <w:sz w:val="24"/>
          <w:szCs w:val="24"/>
          <w:lang w:val="id-ID" w:eastAsia="en-US"/>
          <w14:ligatures w14:val="standardContextual"/>
        </w:rPr>
        <w:t>gasab</w:t>
      </w:r>
      <w:r w:rsidRPr="006A01A5">
        <w:rPr>
          <w:rFonts w:ascii="Crimson Text" w:eastAsiaTheme="minorHAnsi" w:hAnsi="Crimson Text" w:cstheme="majorBidi"/>
          <w:bCs/>
          <w:i/>
          <w:iCs/>
          <w:kern w:val="2"/>
          <w:sz w:val="24"/>
          <w:szCs w:val="24"/>
          <w:lang w:val="id-ID" w:eastAsia="en-US"/>
          <w14:ligatures w14:val="standardContextual"/>
        </w:rPr>
        <w:t xml:space="preserve"> </w:t>
      </w:r>
      <w:r w:rsidRPr="006A01A5">
        <w:rPr>
          <w:rFonts w:ascii="Crimson Text" w:eastAsiaTheme="minorHAnsi" w:hAnsi="Crimson Text" w:cstheme="majorBidi"/>
          <w:bCs/>
          <w:kern w:val="2"/>
          <w:sz w:val="24"/>
          <w:szCs w:val="24"/>
          <w:lang w:val="id-ID" w:eastAsia="en-US"/>
          <w14:ligatures w14:val="standardContextual"/>
        </w:rPr>
        <w:t>sesuatu maka wajib baginya untuk mengembalikannya</w:t>
      </w:r>
      <w:r w:rsidR="004A6204">
        <w:rPr>
          <w:rFonts w:ascii="Crimson Text" w:eastAsiaTheme="minorHAnsi" w:hAnsi="Crimson Text" w:cstheme="majorBidi"/>
          <w:bCs/>
          <w:kern w:val="2"/>
          <w:sz w:val="24"/>
          <w:szCs w:val="24"/>
          <w:lang w:val="id-ID" w:eastAsia="en-US"/>
          <w14:ligatures w14:val="standardContextual"/>
        </w:rPr>
        <w:t>,</w:t>
      </w:r>
      <w:r w:rsidRPr="006A01A5">
        <w:rPr>
          <w:rFonts w:ascii="Crimson Text" w:eastAsiaTheme="minorHAnsi" w:hAnsi="Crimson Text" w:cstheme="majorBidi"/>
          <w:bCs/>
          <w:kern w:val="2"/>
          <w:sz w:val="24"/>
          <w:szCs w:val="24"/>
          <w:lang w:val="id-ID" w:eastAsia="en-US"/>
          <w14:ligatures w14:val="standardContextual"/>
        </w:rPr>
        <w:t xml:space="preserve"> selama benda tersebut masih ada. Dan wajib menggantinya bila barang itu telah rusak. Hal ini ses</w:t>
      </w:r>
      <w:r w:rsidR="00FA6832">
        <w:rPr>
          <w:rFonts w:ascii="Crimson Text" w:eastAsiaTheme="minorHAnsi" w:hAnsi="Crimson Text" w:cstheme="majorBidi"/>
          <w:bCs/>
          <w:kern w:val="2"/>
          <w:sz w:val="24"/>
          <w:szCs w:val="24"/>
          <w:lang w:val="id-ID" w:eastAsia="en-US"/>
          <w14:ligatures w14:val="standardContextual"/>
        </w:rPr>
        <w:t>u</w:t>
      </w:r>
      <w:r w:rsidRPr="006A01A5">
        <w:rPr>
          <w:rFonts w:ascii="Crimson Text" w:eastAsiaTheme="minorHAnsi" w:hAnsi="Crimson Text" w:cstheme="majorBidi"/>
          <w:bCs/>
          <w:kern w:val="2"/>
          <w:sz w:val="24"/>
          <w:szCs w:val="24"/>
          <w:lang w:val="id-ID" w:eastAsia="en-US"/>
          <w14:ligatures w14:val="standardContextual"/>
        </w:rPr>
        <w:t>ai dengan ka</w:t>
      </w:r>
      <w:r w:rsidR="00FA6832">
        <w:rPr>
          <w:rFonts w:ascii="Crimson Text" w:eastAsiaTheme="minorHAnsi" w:hAnsi="Crimson Text" w:cstheme="majorBidi"/>
          <w:bCs/>
          <w:kern w:val="2"/>
          <w:sz w:val="24"/>
          <w:szCs w:val="24"/>
          <w:lang w:val="id-ID" w:eastAsia="en-US"/>
          <w14:ligatures w14:val="standardContextual"/>
        </w:rPr>
        <w:t>i</w:t>
      </w:r>
      <w:r w:rsidRPr="006A01A5">
        <w:rPr>
          <w:rFonts w:ascii="Crimson Text" w:eastAsiaTheme="minorHAnsi" w:hAnsi="Crimson Text" w:cstheme="majorBidi"/>
          <w:bCs/>
          <w:kern w:val="2"/>
          <w:sz w:val="24"/>
          <w:szCs w:val="24"/>
          <w:lang w:val="id-ID" w:eastAsia="en-US"/>
          <w14:ligatures w14:val="standardContextual"/>
        </w:rPr>
        <w:t>dah jika tidak mampu mengembalikan suatu barang</w:t>
      </w:r>
      <w:r w:rsidR="004A6204">
        <w:rPr>
          <w:rFonts w:ascii="Crimson Text" w:eastAsiaTheme="minorHAnsi" w:hAnsi="Crimson Text" w:cstheme="majorBidi"/>
          <w:bCs/>
          <w:kern w:val="2"/>
          <w:sz w:val="24"/>
          <w:szCs w:val="24"/>
          <w:lang w:val="id-ID" w:eastAsia="en-US"/>
          <w14:ligatures w14:val="standardContextual"/>
        </w:rPr>
        <w:t>,</w:t>
      </w:r>
      <w:r w:rsidRPr="006A01A5">
        <w:rPr>
          <w:rFonts w:ascii="Crimson Text" w:eastAsiaTheme="minorHAnsi" w:hAnsi="Crimson Text" w:cstheme="majorBidi"/>
          <w:bCs/>
          <w:kern w:val="2"/>
          <w:sz w:val="24"/>
          <w:szCs w:val="24"/>
          <w:lang w:val="id-ID" w:eastAsia="en-US"/>
          <w14:ligatures w14:val="standardContextual"/>
        </w:rPr>
        <w:t xml:space="preserve"> maka wajib untuk mengganti rugi dengan seharga barang tersebut. </w:t>
      </w:r>
    </w:p>
    <w:p w14:paraId="7C496BA8" w14:textId="6886F438" w:rsidR="00FA6832" w:rsidRPr="006A01A5" w:rsidRDefault="00623A82" w:rsidP="00FE58AC">
      <w:pPr>
        <w:spacing w:line="276" w:lineRule="auto"/>
        <w:ind w:firstLine="567"/>
        <w:jc w:val="both"/>
        <w:rPr>
          <w:rFonts w:ascii="Crimson Text" w:eastAsiaTheme="minorHAnsi" w:hAnsi="Crimson Text" w:cstheme="majorBidi"/>
          <w:bCs/>
          <w:kern w:val="2"/>
          <w:sz w:val="24"/>
          <w:szCs w:val="24"/>
          <w:lang w:val="id-ID" w:eastAsia="en-US"/>
          <w14:ligatures w14:val="standardContextual"/>
        </w:rPr>
      </w:pPr>
      <w:r w:rsidRPr="006A01A5">
        <w:rPr>
          <w:rFonts w:ascii="Crimson Text" w:eastAsiaTheme="minorHAnsi" w:hAnsi="Crimson Text" w:cstheme="majorBidi"/>
          <w:bCs/>
          <w:kern w:val="2"/>
          <w:sz w:val="24"/>
          <w:szCs w:val="24"/>
          <w:lang w:val="id-ID" w:eastAsia="en-US"/>
          <w14:ligatures w14:val="standardContextual"/>
        </w:rPr>
        <w:t xml:space="preserve">Agar lebih sesuai dengan konteks dan realita yang Dr. Syauqi Ibrahim Allam hadapi dalam fatwanya, beliau menampilkan </w:t>
      </w:r>
      <w:r w:rsidR="00FA6832" w:rsidRPr="006A01A5">
        <w:rPr>
          <w:rFonts w:ascii="Crimson Text" w:eastAsiaTheme="minorHAnsi" w:hAnsi="Crimson Text" w:cstheme="majorBidi"/>
          <w:bCs/>
          <w:kern w:val="2"/>
          <w:sz w:val="24"/>
          <w:szCs w:val="24"/>
          <w:lang w:val="id-ID" w:eastAsia="en-US"/>
          <w14:ligatures w14:val="standardContextual"/>
        </w:rPr>
        <w:t xml:space="preserve">undang-undang </w:t>
      </w:r>
      <w:r w:rsidRPr="006A01A5">
        <w:rPr>
          <w:rFonts w:ascii="Crimson Text" w:eastAsiaTheme="minorHAnsi" w:hAnsi="Crimson Text" w:cstheme="majorBidi"/>
          <w:bCs/>
          <w:kern w:val="2"/>
          <w:sz w:val="24"/>
          <w:szCs w:val="24"/>
          <w:lang w:val="id-ID" w:eastAsia="en-US"/>
          <w14:ligatures w14:val="standardContextual"/>
        </w:rPr>
        <w:t xml:space="preserve">yang berlaku di negaranya yaitu </w:t>
      </w:r>
      <w:r w:rsidRPr="006A01A5">
        <w:rPr>
          <w:rFonts w:ascii="Crimson Text" w:eastAsiaTheme="minorHAnsi" w:hAnsi="Crimson Text" w:cstheme="majorBidi"/>
          <w:bCs/>
          <w:kern w:val="2"/>
          <w:sz w:val="24"/>
          <w:szCs w:val="24"/>
          <w:lang w:val="id-ID" w:eastAsia="en-US"/>
          <w14:ligatures w14:val="standardContextual"/>
        </w:rPr>
        <w:lastRenderedPageBreak/>
        <w:t>Mesir. Beliau menampilkan undang-undang yang mengatur tentang hukuman seseorang yang memanfaatkan tanah milik umum dengan ilegal ataupun penipuan:</w:t>
      </w:r>
    </w:p>
    <w:p w14:paraId="4314F6A6" w14:textId="1C53F1C5" w:rsidR="00FA6832" w:rsidRPr="006A01A5" w:rsidRDefault="00623A82" w:rsidP="00FE58AC">
      <w:pPr>
        <w:spacing w:line="276" w:lineRule="auto"/>
        <w:jc w:val="both"/>
        <w:rPr>
          <w:rFonts w:ascii="Crimson Text" w:eastAsiaTheme="minorHAnsi" w:hAnsi="Crimson Text" w:cstheme="majorBidi"/>
          <w:bCs/>
          <w:kern w:val="2"/>
          <w:sz w:val="24"/>
          <w:szCs w:val="24"/>
          <w:lang w:val="id-ID" w:eastAsia="en-US"/>
          <w14:ligatures w14:val="standardContextual"/>
        </w:rPr>
      </w:pPr>
      <w:r w:rsidRPr="006A01A5">
        <w:rPr>
          <w:rFonts w:ascii="Crimson Text" w:eastAsiaTheme="minorHAnsi" w:hAnsi="Crimson Text" w:cstheme="majorBidi"/>
          <w:bCs/>
          <w:kern w:val="2"/>
          <w:sz w:val="24"/>
          <w:szCs w:val="24"/>
          <w:lang w:val="id-ID" w:eastAsia="en-US"/>
          <w14:ligatures w14:val="standardContextual"/>
        </w:rPr>
        <w:t>“Undang-undang pidana nomor (58) dengan perubahan terakhir pada tahun 2018 menyatakan bahwa: "Setiap orang yang menyerobot tanah pertanian, tanah kosong, atau bangunan milik negara atau salah satu badan hukum publik, atau wakaf, atau salah satu perusahaan sektor publik, atau lembaga lain yang diakui sebagai aset publik oleh hukum—dengan cara menanam, membangun, menggunakan, atau memanfaatkan dengan cara apa pun—akan dihukum penjara dan denda tidak melebihi dua ribu pound, atau salah satu dari kedua hukuman tersebut. Pelanggar harus mengembalikan properti yang dirampas beserta bangunan atau tanaman yang ada, atau mengembalikannya dengan menghilangkan segala sesuatu di atasnya dengan biaya sendiri, serta membayar ganti rugi dari nilai manfaat yang diperoleh selama merebut tanah.</w:t>
      </w:r>
      <w:r w:rsidR="00052130" w:rsidRPr="006A01A5">
        <w:rPr>
          <w:rFonts w:ascii="Crimson Text" w:eastAsiaTheme="minorHAnsi" w:hAnsi="Crimson Text" w:cstheme="majorBidi"/>
          <w:bCs/>
          <w:kern w:val="2"/>
          <w:sz w:val="24"/>
          <w:szCs w:val="24"/>
          <w:lang w:val="id-ID" w:eastAsia="en-US"/>
          <w14:ligatures w14:val="standardContextual"/>
        </w:rPr>
        <w:t xml:space="preserve"> </w:t>
      </w:r>
      <w:r w:rsidRPr="006A01A5">
        <w:rPr>
          <w:rFonts w:ascii="Crimson Text" w:eastAsiaTheme="minorHAnsi" w:hAnsi="Crimson Text" w:cstheme="majorBidi"/>
          <w:bCs/>
          <w:kern w:val="2"/>
          <w:sz w:val="24"/>
          <w:szCs w:val="24"/>
          <w:lang w:val="id-ID" w:eastAsia="en-US"/>
          <w14:ligatures w14:val="standardContextual"/>
        </w:rPr>
        <w:t>Jika kejahatan dilakukan dengan penipuan atau pemalsuan dengan kesengajaan, maka hukumannya penjara tidak kurang dari satu tahun dan tidak lebih dari lima tahun, serta denda tidak kurang dari seribu pound dan tidak lebih dari lima ribu pound, atau salah satu dari kedua hukuman tersebut. Hukuman yang diatur dalam dua paragraf sebelumnya akan dilipatgandakan dalam kasus pengulangan."</w:t>
      </w:r>
      <w:r w:rsidRPr="006A01A5">
        <w:rPr>
          <w:rFonts w:ascii="Crimson Text" w:eastAsiaTheme="minorHAnsi" w:hAnsi="Crimson Text" w:cstheme="majorBidi"/>
          <w:bCs/>
          <w:kern w:val="2"/>
          <w:sz w:val="24"/>
          <w:szCs w:val="24"/>
          <w:vertAlign w:val="superscript"/>
          <w:lang w:val="id-ID" w:eastAsia="en-US"/>
          <w14:ligatures w14:val="standardContextual"/>
        </w:rPr>
        <w:footnoteReference w:id="21"/>
      </w:r>
    </w:p>
    <w:p w14:paraId="729AD01A" w14:textId="77777777" w:rsidR="004A6204" w:rsidRDefault="00623A82" w:rsidP="00FE58AC">
      <w:pPr>
        <w:spacing w:line="276" w:lineRule="auto"/>
        <w:ind w:firstLine="567"/>
        <w:jc w:val="both"/>
        <w:rPr>
          <w:rFonts w:ascii="Crimson Text" w:eastAsiaTheme="minorHAnsi" w:hAnsi="Crimson Text" w:cstheme="majorBidi"/>
          <w:bCs/>
          <w:kern w:val="2"/>
          <w:sz w:val="24"/>
          <w:szCs w:val="24"/>
          <w:lang w:val="id-ID" w:eastAsia="en-US"/>
          <w14:ligatures w14:val="standardContextual"/>
        </w:rPr>
      </w:pPr>
      <w:r w:rsidRPr="006A01A5">
        <w:rPr>
          <w:rFonts w:ascii="Crimson Text" w:eastAsiaTheme="minorHAnsi" w:hAnsi="Crimson Text" w:cstheme="majorBidi"/>
          <w:bCs/>
          <w:kern w:val="2"/>
          <w:sz w:val="24"/>
          <w:szCs w:val="24"/>
          <w:lang w:val="id-ID" w:eastAsia="en-US"/>
          <w14:ligatures w14:val="standardContextual"/>
        </w:rPr>
        <w:t xml:space="preserve">Dengan begini kita telah melihat dan memahami fatwa Dr. Syauqi Ibrahim Allam baik dari segi poin penting dan penjelasan fatwanya. </w:t>
      </w:r>
      <w:r w:rsidR="00C506B7" w:rsidRPr="006A01A5">
        <w:rPr>
          <w:rFonts w:ascii="Crimson Text" w:eastAsiaTheme="minorHAnsi" w:hAnsi="Crimson Text" w:cstheme="majorBidi"/>
          <w:bCs/>
          <w:kern w:val="2"/>
          <w:sz w:val="24"/>
          <w:szCs w:val="24"/>
          <w:lang w:val="id-ID" w:eastAsia="en-US"/>
          <w14:ligatures w14:val="standardContextual"/>
        </w:rPr>
        <w:t xml:space="preserve">Kita </w:t>
      </w:r>
      <w:r w:rsidRPr="006A01A5">
        <w:rPr>
          <w:rFonts w:ascii="Crimson Text" w:eastAsiaTheme="minorHAnsi" w:hAnsi="Crimson Text" w:cstheme="majorBidi"/>
          <w:bCs/>
          <w:kern w:val="2"/>
          <w:sz w:val="24"/>
          <w:szCs w:val="24"/>
          <w:lang w:val="id-ID" w:eastAsia="en-US"/>
          <w14:ligatures w14:val="standardContextual"/>
        </w:rPr>
        <w:t xml:space="preserve">juga telah memahami dalil-dalil yang beliau gunakan untuk memperkuat argumentasinya. </w:t>
      </w:r>
    </w:p>
    <w:p w14:paraId="2D17EF28" w14:textId="23A3B1FE" w:rsidR="00FE58AC" w:rsidRDefault="00623A82" w:rsidP="001D7592">
      <w:pPr>
        <w:spacing w:after="0" w:line="276" w:lineRule="auto"/>
        <w:ind w:firstLine="567"/>
        <w:jc w:val="both"/>
        <w:rPr>
          <w:rFonts w:ascii="Crimson Text" w:eastAsiaTheme="minorHAnsi" w:hAnsi="Crimson Text" w:cstheme="majorBidi"/>
          <w:bCs/>
          <w:kern w:val="2"/>
          <w:sz w:val="24"/>
          <w:szCs w:val="24"/>
          <w:lang w:val="id-ID" w:eastAsia="en-US"/>
          <w14:ligatures w14:val="standardContextual"/>
        </w:rPr>
      </w:pPr>
      <w:r w:rsidRPr="006A01A5">
        <w:rPr>
          <w:rFonts w:ascii="Crimson Text" w:eastAsiaTheme="minorHAnsi" w:hAnsi="Crimson Text" w:cstheme="majorBidi"/>
          <w:bCs/>
          <w:kern w:val="2"/>
          <w:sz w:val="24"/>
          <w:szCs w:val="24"/>
          <w:lang w:val="id-ID" w:eastAsia="en-US"/>
          <w14:ligatures w14:val="standardContextual"/>
        </w:rPr>
        <w:t xml:space="preserve">Hal ini juga di dukung oleh fatwa dari </w:t>
      </w:r>
      <w:r w:rsidR="004A6204">
        <w:rPr>
          <w:rFonts w:ascii="Crimson Text" w:eastAsiaTheme="minorHAnsi" w:hAnsi="Crimson Text" w:cstheme="majorBidi"/>
          <w:bCs/>
          <w:kern w:val="2"/>
          <w:sz w:val="24"/>
          <w:szCs w:val="24"/>
          <w:lang w:val="id-ID" w:eastAsia="en-US"/>
          <w14:ligatures w14:val="standardContextual"/>
        </w:rPr>
        <w:t>Dā</w:t>
      </w:r>
      <w:r w:rsidRPr="006A01A5">
        <w:rPr>
          <w:rFonts w:ascii="Crimson Text" w:eastAsiaTheme="minorHAnsi" w:hAnsi="Crimson Text" w:cstheme="majorBidi"/>
          <w:bCs/>
          <w:kern w:val="2"/>
          <w:sz w:val="24"/>
          <w:szCs w:val="24"/>
          <w:lang w:val="id-ID" w:eastAsia="en-US"/>
          <w14:ligatures w14:val="standardContextual"/>
        </w:rPr>
        <w:t>r al-</w:t>
      </w:r>
      <w:r w:rsidR="004A6204">
        <w:rPr>
          <w:rFonts w:ascii="Crimson Text" w:eastAsiaTheme="minorHAnsi" w:hAnsi="Crimson Text" w:cstheme="majorBidi"/>
          <w:bCs/>
          <w:kern w:val="2"/>
          <w:sz w:val="24"/>
          <w:szCs w:val="24"/>
          <w:lang w:val="id-ID" w:eastAsia="en-US"/>
          <w14:ligatures w14:val="standardContextual"/>
        </w:rPr>
        <w:t>I</w:t>
      </w:r>
      <w:r w:rsidRPr="006A01A5">
        <w:rPr>
          <w:rFonts w:ascii="Crimson Text" w:eastAsiaTheme="minorHAnsi" w:hAnsi="Crimson Text" w:cstheme="majorBidi"/>
          <w:bCs/>
          <w:kern w:val="2"/>
          <w:sz w:val="24"/>
          <w:szCs w:val="24"/>
          <w:lang w:val="id-ID" w:eastAsia="en-US"/>
          <w14:ligatures w14:val="standardContextual"/>
        </w:rPr>
        <w:t>ft</w:t>
      </w:r>
      <w:r w:rsidR="004A6204">
        <w:rPr>
          <w:rFonts w:ascii="Crimson Text" w:eastAsiaTheme="minorHAnsi" w:hAnsi="Crimson Text" w:cstheme="majorBidi"/>
          <w:bCs/>
          <w:kern w:val="2"/>
          <w:sz w:val="24"/>
          <w:szCs w:val="24"/>
          <w:lang w:val="id-ID" w:eastAsia="en-US"/>
          <w14:ligatures w14:val="standardContextual"/>
        </w:rPr>
        <w:t>ā’</w:t>
      </w:r>
      <w:r w:rsidRPr="006A01A5">
        <w:rPr>
          <w:rFonts w:ascii="Crimson Text" w:eastAsiaTheme="minorHAnsi" w:hAnsi="Crimson Text" w:cstheme="majorBidi"/>
          <w:bCs/>
          <w:kern w:val="2"/>
          <w:sz w:val="24"/>
          <w:szCs w:val="24"/>
          <w:lang w:val="id-ID" w:eastAsia="en-US"/>
          <w14:ligatures w14:val="standardContextual"/>
        </w:rPr>
        <w:t xml:space="preserve"> </w:t>
      </w:r>
      <w:r w:rsidR="004A6204">
        <w:rPr>
          <w:rFonts w:ascii="Crimson Text" w:eastAsiaTheme="minorHAnsi" w:hAnsi="Crimson Text" w:cstheme="majorBidi"/>
          <w:bCs/>
          <w:kern w:val="2"/>
          <w:sz w:val="24"/>
          <w:szCs w:val="24"/>
          <w:lang w:val="id-ID" w:eastAsia="en-US"/>
          <w14:ligatures w14:val="standardContextual"/>
        </w:rPr>
        <w:t>M</w:t>
      </w:r>
      <w:r w:rsidRPr="006A01A5">
        <w:rPr>
          <w:rFonts w:ascii="Crimson Text" w:eastAsiaTheme="minorHAnsi" w:hAnsi="Crimson Text" w:cstheme="majorBidi"/>
          <w:bCs/>
          <w:kern w:val="2"/>
          <w:sz w:val="24"/>
          <w:szCs w:val="24"/>
          <w:lang w:val="id-ID" w:eastAsia="en-US"/>
          <w14:ligatures w14:val="standardContextual"/>
        </w:rPr>
        <w:t xml:space="preserve">esir dalam fatwanya terkait </w:t>
      </w:r>
      <w:r w:rsidRPr="006A01A5">
        <w:rPr>
          <w:rFonts w:ascii="Crimson Text" w:eastAsiaTheme="minorHAnsi" w:hAnsi="Crimson Text" w:cstheme="majorBidi"/>
          <w:bCs/>
          <w:i/>
          <w:iCs/>
          <w:kern w:val="2"/>
          <w:sz w:val="24"/>
          <w:szCs w:val="24"/>
          <w:lang w:val="id-ID" w:eastAsia="en-US"/>
          <w14:ligatures w14:val="standardContextual"/>
        </w:rPr>
        <w:t>i</w:t>
      </w:r>
      <w:r w:rsidR="004A6204">
        <w:rPr>
          <w:rFonts w:ascii="Crimson Text" w:eastAsiaTheme="minorHAnsi" w:hAnsi="Crimson Text" w:cstheme="majorBidi"/>
          <w:bCs/>
          <w:i/>
          <w:iCs/>
          <w:kern w:val="2"/>
          <w:sz w:val="24"/>
          <w:szCs w:val="24"/>
          <w:lang w:val="id-ID" w:eastAsia="en-US"/>
          <w14:ligatures w14:val="standardContextual"/>
        </w:rPr>
        <w:t>ḥ</w:t>
      </w:r>
      <w:r w:rsidRPr="006A01A5">
        <w:rPr>
          <w:rFonts w:ascii="Crimson Text" w:eastAsiaTheme="minorHAnsi" w:hAnsi="Crimson Text" w:cstheme="majorBidi"/>
          <w:bCs/>
          <w:i/>
          <w:iCs/>
          <w:kern w:val="2"/>
          <w:sz w:val="24"/>
          <w:szCs w:val="24"/>
          <w:lang w:val="id-ID" w:eastAsia="en-US"/>
          <w14:ligatures w14:val="standardContextual"/>
        </w:rPr>
        <w:t>y</w:t>
      </w:r>
      <w:r w:rsidR="004A6204">
        <w:rPr>
          <w:rFonts w:ascii="Crimson Text" w:eastAsiaTheme="minorHAnsi" w:hAnsi="Crimson Text" w:cstheme="majorBidi"/>
          <w:bCs/>
          <w:i/>
          <w:iCs/>
          <w:kern w:val="2"/>
          <w:sz w:val="24"/>
          <w:szCs w:val="24"/>
          <w:lang w:val="id-ID" w:eastAsia="en-US"/>
          <w14:ligatures w14:val="standardContextual"/>
        </w:rPr>
        <w:t>ā</w:t>
      </w:r>
      <w:r w:rsidRPr="006A01A5">
        <w:rPr>
          <w:rFonts w:ascii="Crimson Text" w:eastAsiaTheme="minorHAnsi" w:hAnsi="Crimson Text" w:cstheme="majorBidi"/>
          <w:bCs/>
          <w:i/>
          <w:iCs/>
          <w:kern w:val="2"/>
          <w:sz w:val="24"/>
          <w:szCs w:val="24"/>
          <w:lang w:val="id-ID" w:eastAsia="en-US"/>
          <w14:ligatures w14:val="standardContextual"/>
        </w:rPr>
        <w:t>’ al-maw</w:t>
      </w:r>
      <w:r w:rsidR="004A6204">
        <w:rPr>
          <w:rFonts w:ascii="Crimson Text" w:eastAsiaTheme="minorHAnsi" w:hAnsi="Crimson Text" w:cstheme="majorBidi"/>
          <w:bCs/>
          <w:i/>
          <w:iCs/>
          <w:kern w:val="2"/>
          <w:sz w:val="24"/>
          <w:szCs w:val="24"/>
          <w:lang w:val="id-ID" w:eastAsia="en-US"/>
          <w14:ligatures w14:val="standardContextual"/>
        </w:rPr>
        <w:t>ā</w:t>
      </w:r>
      <w:r w:rsidRPr="006A01A5">
        <w:rPr>
          <w:rFonts w:ascii="Crimson Text" w:eastAsiaTheme="minorHAnsi" w:hAnsi="Crimson Text" w:cstheme="majorBidi"/>
          <w:bCs/>
          <w:i/>
          <w:iCs/>
          <w:kern w:val="2"/>
          <w:sz w:val="24"/>
          <w:szCs w:val="24"/>
          <w:lang w:val="id-ID" w:eastAsia="en-US"/>
          <w14:ligatures w14:val="standardContextual"/>
        </w:rPr>
        <w:t>t</w:t>
      </w:r>
      <w:r w:rsidR="004A6204">
        <w:rPr>
          <w:rFonts w:ascii="Crimson Text" w:eastAsiaTheme="minorHAnsi" w:hAnsi="Crimson Text" w:cstheme="majorBidi"/>
          <w:bCs/>
          <w:i/>
          <w:iCs/>
          <w:kern w:val="2"/>
          <w:sz w:val="24"/>
          <w:szCs w:val="24"/>
          <w:lang w:val="id-ID" w:eastAsia="en-US"/>
          <w14:ligatures w14:val="standardContextual"/>
        </w:rPr>
        <w:t>,</w:t>
      </w:r>
      <w:r w:rsidRPr="006A01A5">
        <w:rPr>
          <w:rFonts w:ascii="Crimson Text" w:eastAsiaTheme="minorHAnsi" w:hAnsi="Crimson Text" w:cstheme="majorBidi"/>
          <w:bCs/>
          <w:kern w:val="2"/>
          <w:sz w:val="24"/>
          <w:szCs w:val="24"/>
          <w:vertAlign w:val="superscript"/>
          <w:lang w:val="id-ID" w:eastAsia="en-US"/>
          <w14:ligatures w14:val="standardContextual"/>
        </w:rPr>
        <w:footnoteReference w:id="22"/>
      </w:r>
      <w:r w:rsidR="004A6204">
        <w:rPr>
          <w:rFonts w:ascii="Crimson Text" w:eastAsiaTheme="minorHAnsi" w:hAnsi="Crimson Text" w:cstheme="majorBidi"/>
          <w:bCs/>
          <w:i/>
          <w:iCs/>
          <w:kern w:val="2"/>
          <w:sz w:val="24"/>
          <w:szCs w:val="24"/>
          <w:lang w:val="id-ID" w:eastAsia="en-US"/>
          <w14:ligatures w14:val="standardContextual"/>
        </w:rPr>
        <w:t xml:space="preserve"> </w:t>
      </w:r>
      <w:r w:rsidR="004A6204">
        <w:rPr>
          <w:rFonts w:ascii="Crimson Text" w:eastAsiaTheme="minorHAnsi" w:hAnsi="Crimson Text" w:cstheme="majorBidi"/>
          <w:bCs/>
          <w:kern w:val="2"/>
          <w:sz w:val="24"/>
          <w:szCs w:val="24"/>
          <w:lang w:val="id-ID" w:eastAsia="en-US"/>
          <w14:ligatures w14:val="standardContextual"/>
        </w:rPr>
        <w:t>y</w:t>
      </w:r>
      <w:r w:rsidRPr="006A01A5">
        <w:rPr>
          <w:rFonts w:ascii="Crimson Text" w:eastAsiaTheme="minorHAnsi" w:hAnsi="Crimson Text" w:cstheme="majorBidi"/>
          <w:bCs/>
          <w:kern w:val="2"/>
          <w:sz w:val="24"/>
          <w:szCs w:val="24"/>
          <w:lang w:val="id-ID" w:eastAsia="en-US"/>
          <w14:ligatures w14:val="standardContextual"/>
        </w:rPr>
        <w:t>ang mengutip pendapat Ibnu ‘Asy</w:t>
      </w:r>
      <w:r w:rsidR="004A6204">
        <w:rPr>
          <w:rFonts w:ascii="Crimson Text" w:eastAsiaTheme="minorHAnsi" w:hAnsi="Crimson Text" w:cstheme="majorBidi"/>
          <w:bCs/>
          <w:kern w:val="2"/>
          <w:sz w:val="24"/>
          <w:szCs w:val="24"/>
          <w:lang w:val="id-ID" w:eastAsia="en-US"/>
          <w14:ligatures w14:val="standardContextual"/>
        </w:rPr>
        <w:t>ū</w:t>
      </w:r>
      <w:r w:rsidRPr="006A01A5">
        <w:rPr>
          <w:rFonts w:ascii="Crimson Text" w:eastAsiaTheme="minorHAnsi" w:hAnsi="Crimson Text" w:cstheme="majorBidi"/>
          <w:bCs/>
          <w:kern w:val="2"/>
          <w:sz w:val="24"/>
          <w:szCs w:val="24"/>
          <w:lang w:val="id-ID" w:eastAsia="en-US"/>
          <w14:ligatures w14:val="standardContextual"/>
        </w:rPr>
        <w:t>r</w:t>
      </w:r>
      <w:r w:rsidR="00AD1B71" w:rsidRPr="006A01A5">
        <w:rPr>
          <w:rFonts w:ascii="Crimson Text" w:eastAsiaTheme="minorHAnsi" w:hAnsi="Crimson Text" w:cstheme="majorBidi"/>
          <w:bCs/>
          <w:kern w:val="2"/>
          <w:sz w:val="24"/>
          <w:szCs w:val="24"/>
          <w:lang w:val="id-ID" w:eastAsia="en-US"/>
          <w14:ligatures w14:val="standardContextual"/>
        </w:rPr>
        <w:t xml:space="preserve">: </w:t>
      </w:r>
      <w:r w:rsidR="00C506B7" w:rsidRPr="006A01A5">
        <w:rPr>
          <w:rFonts w:ascii="Crimson Text" w:eastAsiaTheme="minorHAnsi" w:hAnsi="Crimson Text" w:cstheme="majorBidi"/>
          <w:bCs/>
          <w:kern w:val="2"/>
          <w:sz w:val="24"/>
          <w:szCs w:val="24"/>
          <w:lang w:val="id-ID" w:eastAsia="en-US"/>
          <w14:ligatures w14:val="standardContextual"/>
        </w:rPr>
        <w:t>“</w:t>
      </w:r>
      <w:r w:rsidRPr="006A01A5">
        <w:rPr>
          <w:rFonts w:ascii="Crimson Text" w:eastAsiaTheme="minorHAnsi" w:hAnsi="Crimson Text" w:cstheme="majorBidi"/>
          <w:bCs/>
          <w:kern w:val="2"/>
          <w:sz w:val="24"/>
          <w:szCs w:val="24"/>
          <w:lang w:val="id-ID" w:eastAsia="en-US"/>
          <w14:ligatures w14:val="standardContextual"/>
        </w:rPr>
        <w:t xml:space="preserve">Islam sangat memperhatikan pembangunan yang berdampak </w:t>
      </w:r>
      <w:r w:rsidR="00FA6832">
        <w:rPr>
          <w:rFonts w:ascii="Crimson Text" w:eastAsiaTheme="minorHAnsi" w:hAnsi="Crimson Text" w:cstheme="majorBidi"/>
          <w:bCs/>
          <w:kern w:val="2"/>
          <w:sz w:val="24"/>
          <w:szCs w:val="24"/>
          <w:lang w:val="id-ID" w:eastAsia="en-US"/>
          <w14:ligatures w14:val="standardContextual"/>
        </w:rPr>
        <w:t xml:space="preserve">pada </w:t>
      </w:r>
      <w:r w:rsidRPr="006A01A5">
        <w:rPr>
          <w:rFonts w:ascii="Crimson Text" w:eastAsiaTheme="minorHAnsi" w:hAnsi="Crimson Text" w:cstheme="majorBidi"/>
          <w:bCs/>
          <w:kern w:val="2"/>
          <w:sz w:val="24"/>
          <w:szCs w:val="24"/>
          <w:lang w:val="id-ID" w:eastAsia="en-US"/>
          <w14:ligatures w14:val="standardContextual"/>
        </w:rPr>
        <w:t>kehidupan masyarakat. Islam tidak mengarahkan umatnya untuk mengejar keuntungan cepat yang dapat menguras sumber daya dan kekayaan suatu bangsa, serta membuat rakyatnya miskin dengan memusatkan kekayaan pada segelintir orang yang menguasainya,</w:t>
      </w:r>
      <w:r w:rsidRPr="006A01A5">
        <w:rPr>
          <w:rFonts w:ascii="Crimson Text" w:eastAsiaTheme="minorHAnsi" w:hAnsi="Crimson Text" w:cstheme="majorBidi"/>
          <w:bCs/>
          <w:kern w:val="2"/>
          <w:sz w:val="24"/>
          <w:szCs w:val="24"/>
          <w:rtl/>
          <w:lang w:val="id-ID" w:eastAsia="en-US"/>
          <w14:ligatures w14:val="standardContextual"/>
        </w:rPr>
        <w:t xml:space="preserve"> </w:t>
      </w:r>
      <w:r w:rsidRPr="006A01A5">
        <w:rPr>
          <w:rFonts w:ascii="Crimson Text" w:eastAsiaTheme="minorHAnsi" w:hAnsi="Crimson Text" w:cstheme="majorBidi"/>
          <w:bCs/>
          <w:kern w:val="2"/>
          <w:sz w:val="24"/>
          <w:szCs w:val="24"/>
          <w:lang w:val="id-ID" w:eastAsia="en-US"/>
          <w14:ligatures w14:val="standardContextual"/>
        </w:rPr>
        <w:t xml:space="preserve">dalam tafsir </w:t>
      </w:r>
      <w:r w:rsidRPr="00FA6832">
        <w:rPr>
          <w:rFonts w:ascii="Crimson Text" w:eastAsiaTheme="minorHAnsi" w:hAnsi="Crimson Text" w:cstheme="majorBidi"/>
          <w:bCs/>
          <w:i/>
          <w:iCs/>
          <w:kern w:val="2"/>
          <w:sz w:val="24"/>
          <w:szCs w:val="24"/>
          <w:lang w:val="id-ID" w:eastAsia="en-US"/>
          <w14:ligatures w14:val="standardContextual"/>
        </w:rPr>
        <w:t>at-Tahrir wa at-Tanwir</w:t>
      </w:r>
      <w:r w:rsidRPr="006A01A5">
        <w:rPr>
          <w:rFonts w:ascii="Crimson Text" w:eastAsiaTheme="minorHAnsi" w:hAnsi="Crimson Text" w:cstheme="majorBidi"/>
          <w:bCs/>
          <w:kern w:val="2"/>
          <w:sz w:val="24"/>
          <w:szCs w:val="24"/>
          <w:lang w:val="id-ID" w:eastAsia="en-US"/>
          <w14:ligatures w14:val="standardContextual"/>
        </w:rPr>
        <w:t xml:space="preserve"> </w:t>
      </w:r>
      <w:r w:rsidR="00FA6832">
        <w:rPr>
          <w:rFonts w:ascii="Crimson Text" w:eastAsiaTheme="minorHAnsi" w:hAnsi="Crimson Text" w:cstheme="majorBidi"/>
          <w:bCs/>
          <w:kern w:val="2"/>
          <w:sz w:val="24"/>
          <w:szCs w:val="24"/>
          <w:lang w:val="id-ID" w:eastAsia="en-US"/>
          <w14:ligatures w14:val="standardContextual"/>
        </w:rPr>
        <w:t xml:space="preserve">Ibnu ‘Asyur </w:t>
      </w:r>
      <w:r w:rsidRPr="006A01A5">
        <w:rPr>
          <w:rFonts w:ascii="Crimson Text" w:eastAsiaTheme="minorHAnsi" w:hAnsi="Crimson Text" w:cstheme="majorBidi"/>
          <w:bCs/>
          <w:kern w:val="2"/>
          <w:sz w:val="24"/>
          <w:szCs w:val="24"/>
          <w:lang w:val="id-ID" w:eastAsia="en-US"/>
          <w14:ligatures w14:val="standardContextual"/>
        </w:rPr>
        <w:t>berpendapat : “telah jelas bahwa salah satu dari tujuan syariat adalah pemerataan ekonomi bagi umat Islam dengan sistem yang teratur dalam pembagiannya. Baik harta tersebut belum dimiliki oleh siapapun seperti pengaturan pembagian tanah mati, harta rampasan, barang temuan, atau harta yang telah ditentukan kadar dan penerimanya seperti zakat, kafarat, bagi hasil dan warisan</w:t>
      </w:r>
      <w:r w:rsidR="00FA6832">
        <w:rPr>
          <w:rFonts w:ascii="Crimson Text" w:eastAsiaTheme="minorHAnsi" w:hAnsi="Crimson Text" w:cstheme="majorBidi"/>
          <w:bCs/>
          <w:kern w:val="2"/>
          <w:sz w:val="24"/>
          <w:szCs w:val="24"/>
          <w:lang w:val="id-ID" w:eastAsia="en-US"/>
          <w14:ligatures w14:val="standardContextual"/>
        </w:rPr>
        <w:t>.</w:t>
      </w:r>
      <w:r w:rsidRPr="006A01A5">
        <w:rPr>
          <w:rFonts w:ascii="Crimson Text" w:eastAsiaTheme="minorHAnsi" w:hAnsi="Crimson Text" w:cstheme="majorBidi"/>
          <w:bCs/>
          <w:kern w:val="2"/>
          <w:sz w:val="24"/>
          <w:szCs w:val="24"/>
          <w:lang w:val="id-ID" w:eastAsia="en-US"/>
          <w14:ligatures w14:val="standardContextual"/>
        </w:rPr>
        <w:t>”</w:t>
      </w:r>
      <w:r w:rsidR="00C506B7" w:rsidRPr="006A01A5">
        <w:rPr>
          <w:rStyle w:val="FootnoteReference"/>
          <w:rFonts w:ascii="Crimson Text" w:eastAsiaTheme="minorHAnsi" w:hAnsi="Crimson Text" w:cstheme="majorBidi"/>
          <w:bCs/>
          <w:kern w:val="2"/>
          <w:sz w:val="24"/>
          <w:szCs w:val="24"/>
          <w:lang w:val="id-ID" w:eastAsia="en-US"/>
          <w14:ligatures w14:val="standardContextual"/>
        </w:rPr>
        <w:footnoteReference w:id="23"/>
      </w:r>
    </w:p>
    <w:p w14:paraId="6D9C3AEE" w14:textId="77777777" w:rsidR="001D7592" w:rsidRPr="004A6204" w:rsidRDefault="001D7592" w:rsidP="001D7592">
      <w:pPr>
        <w:spacing w:after="0" w:line="276" w:lineRule="auto"/>
        <w:ind w:firstLine="567"/>
        <w:jc w:val="both"/>
        <w:rPr>
          <w:rFonts w:ascii="Crimson Text" w:eastAsiaTheme="minorHAnsi" w:hAnsi="Crimson Text" w:cstheme="majorBidi"/>
          <w:bCs/>
          <w:kern w:val="2"/>
          <w:sz w:val="24"/>
          <w:szCs w:val="24"/>
          <w:lang w:val="id-ID" w:eastAsia="en-US"/>
          <w14:ligatures w14:val="standardContextual"/>
        </w:rPr>
      </w:pPr>
    </w:p>
    <w:p w14:paraId="065FF762" w14:textId="74107651" w:rsidR="00506D08" w:rsidRPr="006A01A5" w:rsidRDefault="00052130" w:rsidP="004B1461">
      <w:pPr>
        <w:spacing w:line="276" w:lineRule="auto"/>
        <w:contextualSpacing/>
        <w:jc w:val="both"/>
        <w:outlineLvl w:val="1"/>
        <w:rPr>
          <w:rFonts w:ascii="Crimson Text" w:eastAsiaTheme="minorHAnsi" w:hAnsi="Crimson Text" w:cstheme="majorBidi"/>
          <w:b/>
          <w:kern w:val="2"/>
          <w:sz w:val="24"/>
          <w:szCs w:val="24"/>
          <w:lang w:val="id-ID" w:eastAsia="en-US"/>
          <w14:ligatures w14:val="standardContextual"/>
        </w:rPr>
      </w:pPr>
      <w:bookmarkStart w:id="2" w:name="_Toc188539210"/>
      <w:r w:rsidRPr="006A01A5">
        <w:rPr>
          <w:rFonts w:ascii="Crimson Text" w:eastAsiaTheme="minorHAnsi" w:hAnsi="Crimson Text" w:cstheme="majorBidi"/>
          <w:b/>
          <w:kern w:val="2"/>
          <w:sz w:val="24"/>
          <w:szCs w:val="24"/>
          <w:lang w:val="id-ID" w:eastAsia="en-US"/>
          <w14:ligatures w14:val="standardContextual"/>
        </w:rPr>
        <w:t xml:space="preserve">Analisa </w:t>
      </w:r>
      <w:r w:rsidR="00506D08" w:rsidRPr="006A01A5">
        <w:rPr>
          <w:rFonts w:ascii="Crimson Text" w:eastAsiaTheme="minorHAnsi" w:hAnsi="Crimson Text" w:cstheme="majorBidi"/>
          <w:b/>
          <w:kern w:val="2"/>
          <w:sz w:val="24"/>
          <w:szCs w:val="24"/>
          <w:lang w:val="id-ID" w:eastAsia="en-US"/>
          <w14:ligatures w14:val="standardContextual"/>
        </w:rPr>
        <w:t>Metode Penetapan Hukum dalam Fatwa Dr. Syauqi Ibarahim Allam.</w:t>
      </w:r>
      <w:bookmarkEnd w:id="2"/>
    </w:p>
    <w:p w14:paraId="2AA21430" w14:textId="78410BC1" w:rsidR="00506D08" w:rsidRPr="006A01A5" w:rsidRDefault="00506D08" w:rsidP="004A6204">
      <w:pPr>
        <w:spacing w:after="0" w:line="276" w:lineRule="auto"/>
        <w:jc w:val="both"/>
        <w:rPr>
          <w:rFonts w:ascii="Crimson Text" w:eastAsiaTheme="minorHAnsi" w:hAnsi="Crimson Text" w:cstheme="majorBidi"/>
          <w:bCs/>
          <w:kern w:val="2"/>
          <w:sz w:val="24"/>
          <w:szCs w:val="24"/>
          <w:lang w:val="id-ID" w:eastAsia="en-US"/>
          <w14:ligatures w14:val="standardContextual"/>
        </w:rPr>
      </w:pPr>
      <w:r w:rsidRPr="006A01A5">
        <w:rPr>
          <w:rFonts w:ascii="Crimson Text" w:eastAsiaTheme="minorHAnsi" w:hAnsi="Crimson Text" w:cstheme="majorBidi"/>
          <w:bCs/>
          <w:kern w:val="2"/>
          <w:sz w:val="24"/>
          <w:szCs w:val="24"/>
          <w:lang w:val="id-ID" w:eastAsia="en-US"/>
          <w14:ligatures w14:val="standardContextual"/>
        </w:rPr>
        <w:t>Dr. Ibrahim Syauqi Allam menganggap penggunaan tanah negara secara ilegal hukumnya haram</w:t>
      </w:r>
      <w:r w:rsidR="004A6204">
        <w:rPr>
          <w:rFonts w:ascii="Crimson Text" w:eastAsiaTheme="minorHAnsi" w:hAnsi="Crimson Text" w:cstheme="majorBidi"/>
          <w:bCs/>
          <w:kern w:val="2"/>
          <w:sz w:val="24"/>
          <w:szCs w:val="24"/>
          <w:lang w:val="id-ID" w:eastAsia="en-US"/>
          <w14:ligatures w14:val="standardContextual"/>
        </w:rPr>
        <w:t>,</w:t>
      </w:r>
      <w:r w:rsidRPr="006A01A5">
        <w:rPr>
          <w:rFonts w:ascii="Crimson Text" w:eastAsiaTheme="minorHAnsi" w:hAnsi="Crimson Text" w:cstheme="majorBidi"/>
          <w:bCs/>
          <w:kern w:val="2"/>
          <w:sz w:val="24"/>
          <w:szCs w:val="24"/>
          <w:lang w:val="id-ID" w:eastAsia="en-US"/>
          <w14:ligatures w14:val="standardContextual"/>
        </w:rPr>
        <w:t xml:space="preserve"> karena termasuk perbuatan </w:t>
      </w:r>
      <w:r w:rsidR="00721325" w:rsidRPr="00721325">
        <w:rPr>
          <w:rFonts w:ascii="Crimson Text" w:eastAsiaTheme="minorHAnsi" w:hAnsi="Crimson Text" w:cstheme="majorBidi"/>
          <w:bCs/>
          <w:kern w:val="2"/>
          <w:sz w:val="24"/>
          <w:szCs w:val="24"/>
          <w:lang w:val="id-ID" w:eastAsia="en-US"/>
          <w14:ligatures w14:val="standardContextual"/>
        </w:rPr>
        <w:t>gasab</w:t>
      </w:r>
      <w:r w:rsidR="00397DBD" w:rsidRPr="006A01A5">
        <w:rPr>
          <w:rFonts w:ascii="Crimson Text" w:eastAsiaTheme="minorHAnsi" w:hAnsi="Crimson Text" w:cstheme="majorBidi"/>
          <w:bCs/>
          <w:kern w:val="2"/>
          <w:sz w:val="24"/>
          <w:szCs w:val="24"/>
          <w:lang w:val="id-ID" w:eastAsia="en-US"/>
          <w14:ligatures w14:val="standardContextual"/>
        </w:rPr>
        <w:t xml:space="preserve"> </w:t>
      </w:r>
      <w:r w:rsidRPr="006A01A5">
        <w:rPr>
          <w:rFonts w:ascii="Crimson Text" w:eastAsiaTheme="minorHAnsi" w:hAnsi="Crimson Text" w:cstheme="majorBidi"/>
          <w:bCs/>
          <w:kern w:val="2"/>
          <w:sz w:val="24"/>
          <w:szCs w:val="24"/>
          <w:lang w:val="id-ID" w:eastAsia="en-US"/>
          <w14:ligatures w14:val="standardContextual"/>
        </w:rPr>
        <w:t xml:space="preserve">yang diharamkan.  </w:t>
      </w:r>
      <w:r w:rsidR="004A6204">
        <w:rPr>
          <w:rFonts w:ascii="Crimson Text" w:eastAsiaTheme="minorHAnsi" w:hAnsi="Crimson Text" w:cstheme="majorBidi"/>
          <w:bCs/>
          <w:kern w:val="2"/>
          <w:sz w:val="24"/>
          <w:szCs w:val="24"/>
          <w:lang w:val="id-ID" w:eastAsia="en-US"/>
          <w14:ligatures w14:val="standardContextual"/>
        </w:rPr>
        <w:t>D</w:t>
      </w:r>
      <w:r w:rsidRPr="006A01A5">
        <w:rPr>
          <w:rFonts w:ascii="Crimson Text" w:eastAsiaTheme="minorHAnsi" w:hAnsi="Crimson Text" w:cstheme="majorBidi"/>
          <w:bCs/>
          <w:kern w:val="2"/>
          <w:sz w:val="24"/>
          <w:szCs w:val="24"/>
          <w:lang w:val="id-ID" w:eastAsia="en-US"/>
          <w14:ligatures w14:val="standardContextual"/>
        </w:rPr>
        <w:t xml:space="preserve">alil </w:t>
      </w:r>
      <w:r w:rsidR="006149D0">
        <w:rPr>
          <w:rFonts w:ascii="Crimson Text" w:eastAsiaTheme="minorHAnsi" w:hAnsi="Crimson Text" w:cstheme="majorBidi"/>
          <w:bCs/>
          <w:kern w:val="2"/>
          <w:sz w:val="24"/>
          <w:szCs w:val="24"/>
          <w:lang w:val="id-ID" w:eastAsia="en-US"/>
          <w14:ligatures w14:val="standardContextual"/>
        </w:rPr>
        <w:t>Alquran</w:t>
      </w:r>
      <w:r w:rsidRPr="006A01A5">
        <w:rPr>
          <w:rFonts w:ascii="Crimson Text" w:eastAsiaTheme="minorHAnsi" w:hAnsi="Crimson Text" w:cstheme="majorBidi"/>
          <w:bCs/>
          <w:kern w:val="2"/>
          <w:sz w:val="24"/>
          <w:szCs w:val="24"/>
          <w:lang w:val="id-ID" w:eastAsia="en-US"/>
          <w14:ligatures w14:val="standardContextual"/>
        </w:rPr>
        <w:t xml:space="preserve"> yang digunakan di dalam fatwa adalah </w:t>
      </w:r>
      <w:r w:rsidR="00397DBD">
        <w:rPr>
          <w:rFonts w:ascii="Crimson Text" w:eastAsiaTheme="minorHAnsi" w:hAnsi="Crimson Text" w:cstheme="majorBidi"/>
          <w:bCs/>
          <w:kern w:val="2"/>
          <w:sz w:val="24"/>
          <w:szCs w:val="24"/>
          <w:lang w:val="id-ID" w:eastAsia="en-US"/>
          <w14:ligatures w14:val="standardContextual"/>
        </w:rPr>
        <w:t>Al</w:t>
      </w:r>
      <w:r w:rsidR="004A6204">
        <w:rPr>
          <w:rFonts w:ascii="Crimson Text" w:eastAsiaTheme="minorHAnsi" w:hAnsi="Crimson Text" w:cstheme="majorBidi"/>
          <w:bCs/>
          <w:kern w:val="2"/>
          <w:sz w:val="24"/>
          <w:szCs w:val="24"/>
          <w:lang w:val="id-ID" w:eastAsia="en-US"/>
          <w14:ligatures w14:val="standardContextual"/>
        </w:rPr>
        <w:t>-</w:t>
      </w:r>
      <w:r w:rsidR="00397DBD">
        <w:rPr>
          <w:rFonts w:ascii="Crimson Text" w:eastAsiaTheme="minorHAnsi" w:hAnsi="Crimson Text" w:cstheme="majorBidi"/>
          <w:bCs/>
          <w:kern w:val="2"/>
          <w:sz w:val="24"/>
          <w:szCs w:val="24"/>
          <w:lang w:val="id-ID" w:eastAsia="en-US"/>
          <w14:ligatures w14:val="standardContextual"/>
        </w:rPr>
        <w:t>Baqar</w:t>
      </w:r>
      <w:r w:rsidR="004A6204">
        <w:rPr>
          <w:rFonts w:ascii="Crimson Text" w:eastAsiaTheme="minorHAnsi" w:hAnsi="Crimson Text" w:cstheme="majorBidi"/>
          <w:bCs/>
          <w:kern w:val="2"/>
          <w:sz w:val="24"/>
          <w:szCs w:val="24"/>
          <w:lang w:val="id-ID" w:eastAsia="en-US"/>
          <w14:ligatures w14:val="standardContextual"/>
        </w:rPr>
        <w:t>a</w:t>
      </w:r>
      <w:r w:rsidR="00397DBD">
        <w:rPr>
          <w:rFonts w:ascii="Crimson Text" w:eastAsiaTheme="minorHAnsi" w:hAnsi="Crimson Text" w:cstheme="majorBidi"/>
          <w:bCs/>
          <w:kern w:val="2"/>
          <w:sz w:val="24"/>
          <w:szCs w:val="24"/>
          <w:lang w:val="id-ID" w:eastAsia="en-US"/>
          <w14:ligatures w14:val="standardContextual"/>
        </w:rPr>
        <w:t>h</w:t>
      </w:r>
      <w:r w:rsidR="004A6204">
        <w:rPr>
          <w:rFonts w:ascii="Crimson Text" w:eastAsiaTheme="minorHAnsi" w:hAnsi="Crimson Text" w:cstheme="majorBidi"/>
          <w:bCs/>
          <w:kern w:val="2"/>
          <w:sz w:val="24"/>
          <w:szCs w:val="24"/>
          <w:lang w:val="id-ID" w:eastAsia="en-US"/>
          <w14:ligatures w14:val="standardContextual"/>
        </w:rPr>
        <w:t xml:space="preserve">: </w:t>
      </w:r>
      <w:r w:rsidR="00397DBD">
        <w:rPr>
          <w:rFonts w:ascii="Crimson Text" w:eastAsiaTheme="minorHAnsi" w:hAnsi="Crimson Text" w:cstheme="majorBidi"/>
          <w:bCs/>
          <w:kern w:val="2"/>
          <w:sz w:val="24"/>
          <w:szCs w:val="24"/>
          <w:lang w:val="id-ID" w:eastAsia="en-US"/>
          <w14:ligatures w14:val="standardContextual"/>
        </w:rPr>
        <w:t>188</w:t>
      </w:r>
      <w:r w:rsidR="004A6204">
        <w:rPr>
          <w:rFonts w:ascii="Crimson Text" w:eastAsiaTheme="minorHAnsi" w:hAnsi="Crimson Text" w:cstheme="majorBidi"/>
          <w:bCs/>
          <w:kern w:val="2"/>
          <w:sz w:val="24"/>
          <w:szCs w:val="24"/>
          <w:lang w:val="id-ID" w:eastAsia="en-US"/>
          <w14:ligatures w14:val="standardContextual"/>
        </w:rPr>
        <w:t>:</w:t>
      </w:r>
    </w:p>
    <w:p w14:paraId="26ED4803" w14:textId="158BB07E" w:rsidR="00506D08" w:rsidRPr="00397DBD" w:rsidRDefault="00506D08" w:rsidP="007F5E84">
      <w:pPr>
        <w:bidi/>
        <w:spacing w:before="240" w:after="0" w:line="360" w:lineRule="auto"/>
        <w:jc w:val="both"/>
        <w:rPr>
          <w:rFonts w:ascii="Crimson Text" w:eastAsiaTheme="minorHAnsi" w:hAnsi="Crimson Text" w:cs="KFGQPC Uthman Taha Naskh"/>
          <w:b/>
          <w:kern w:val="2"/>
          <w:sz w:val="24"/>
          <w:szCs w:val="24"/>
          <w:rtl/>
          <w:lang w:val="id-ID" w:eastAsia="en-US"/>
          <w14:ligatures w14:val="standardContextual"/>
        </w:rPr>
      </w:pPr>
      <w:r w:rsidRPr="00397DBD">
        <w:rPr>
          <w:rFonts w:ascii="Crimson Text" w:eastAsiaTheme="minorHAnsi" w:hAnsi="Crimson Text" w:cs="KFGQPC Uthman Taha Naskh"/>
          <w:b/>
          <w:kern w:val="2"/>
          <w:sz w:val="24"/>
          <w:szCs w:val="24"/>
          <w:rtl/>
          <w:lang w:val="id-ID" w:eastAsia="en-US"/>
          <w14:ligatures w14:val="standardContextual"/>
        </w:rPr>
        <w:t xml:space="preserve">وَلَا تَأْكُلُوْٓا اَمْوَالَكُمْ بَيْنَكُمْ بِالْبَاطِلِ  </w:t>
      </w:r>
      <w:r w:rsidR="004A6204">
        <w:rPr>
          <w:rFonts w:ascii="Crimson Text" w:eastAsiaTheme="minorHAnsi" w:hAnsi="Crimson Text" w:cs="KFGQPC Uthman Taha Naskh" w:hint="cs"/>
          <w:b/>
          <w:kern w:val="2"/>
          <w:sz w:val="24"/>
          <w:szCs w:val="24"/>
          <w:rtl/>
          <w:lang w:val="id-ID" w:eastAsia="en-US"/>
          <w14:ligatures w14:val="standardContextual"/>
        </w:rPr>
        <w:t>(</w:t>
      </w:r>
      <w:r w:rsidRPr="00397DBD">
        <w:rPr>
          <w:rFonts w:ascii="Crimson Text" w:eastAsiaTheme="minorHAnsi" w:hAnsi="Crimson Text" w:cs="KFGQPC Uthman Taha Naskh"/>
          <w:b/>
          <w:kern w:val="2"/>
          <w:sz w:val="24"/>
          <w:szCs w:val="24"/>
          <w:rtl/>
          <w:lang w:val="id-ID" w:eastAsia="en-US"/>
          <w14:ligatures w14:val="standardContextual"/>
        </w:rPr>
        <w:t>١٨٨</w:t>
      </w:r>
      <w:r w:rsidR="004A6204">
        <w:rPr>
          <w:rFonts w:ascii="Crimson Text" w:eastAsiaTheme="minorHAnsi" w:hAnsi="Crimson Text" w:cs="KFGQPC Uthman Taha Naskh" w:hint="cs"/>
          <w:b/>
          <w:kern w:val="2"/>
          <w:sz w:val="24"/>
          <w:szCs w:val="24"/>
          <w:rtl/>
          <w:lang w:val="id-ID" w:eastAsia="en-US"/>
          <w14:ligatures w14:val="standardContextual"/>
        </w:rPr>
        <w:t>)</w:t>
      </w:r>
      <w:r w:rsidRPr="00397DBD">
        <w:rPr>
          <w:rFonts w:ascii="Crimson Text" w:eastAsiaTheme="minorHAnsi" w:hAnsi="Crimson Text" w:cs="KFGQPC Uthman Taha Naskh"/>
          <w:b/>
          <w:kern w:val="2"/>
          <w:sz w:val="24"/>
          <w:szCs w:val="24"/>
          <w:lang w:val="id-ID" w:eastAsia="en-US"/>
          <w14:ligatures w14:val="standardContextual"/>
        </w:rPr>
        <w:t xml:space="preserve"> </w:t>
      </w:r>
    </w:p>
    <w:p w14:paraId="58D3EE33" w14:textId="7551B40E" w:rsidR="00397DBD" w:rsidRPr="006A01A5" w:rsidRDefault="00506D08" w:rsidP="00FE58AC">
      <w:pPr>
        <w:spacing w:after="0" w:line="276" w:lineRule="auto"/>
        <w:ind w:left="567" w:hanging="1"/>
        <w:jc w:val="both"/>
        <w:rPr>
          <w:rFonts w:ascii="Crimson Text" w:eastAsiaTheme="minorHAnsi" w:hAnsi="Crimson Text" w:cstheme="majorBidi"/>
          <w:bCs/>
          <w:kern w:val="2"/>
          <w:sz w:val="24"/>
          <w:szCs w:val="24"/>
          <w:lang w:val="id-ID" w:eastAsia="en-US"/>
          <w14:ligatures w14:val="standardContextual"/>
        </w:rPr>
      </w:pPr>
      <w:r w:rsidRPr="004A6204">
        <w:rPr>
          <w:rFonts w:ascii="Crimson Text" w:eastAsiaTheme="minorHAnsi" w:hAnsi="Crimson Text" w:cstheme="majorBidi"/>
          <w:bCs/>
          <w:i/>
          <w:iCs/>
          <w:kern w:val="2"/>
          <w:sz w:val="24"/>
          <w:szCs w:val="24"/>
          <w:lang w:val="id-ID" w:eastAsia="en-US"/>
          <w14:ligatures w14:val="standardContextual"/>
        </w:rPr>
        <w:t>“Janganlah kamu makan harta di antara kamu dengan jalan yang batil”</w:t>
      </w:r>
      <w:r w:rsidR="004A6204" w:rsidRPr="004A6204">
        <w:rPr>
          <w:rFonts w:ascii="Crimson Text" w:eastAsiaTheme="minorHAnsi" w:hAnsi="Crimson Text" w:cstheme="majorBidi"/>
          <w:bCs/>
          <w:i/>
          <w:iCs/>
          <w:kern w:val="2"/>
          <w:sz w:val="24"/>
          <w:szCs w:val="24"/>
          <w:lang w:val="id-ID" w:eastAsia="en-US"/>
          <w14:ligatures w14:val="standardContextual"/>
        </w:rPr>
        <w:t>.</w:t>
      </w:r>
      <w:r w:rsidR="004A6204">
        <w:rPr>
          <w:rFonts w:ascii="Crimson Text" w:eastAsiaTheme="minorHAnsi" w:hAnsi="Crimson Text" w:cstheme="majorBidi"/>
          <w:bCs/>
          <w:kern w:val="2"/>
          <w:sz w:val="24"/>
          <w:szCs w:val="24"/>
          <w:lang w:val="id-ID" w:eastAsia="en-US"/>
          <w14:ligatures w14:val="standardContextual"/>
        </w:rPr>
        <w:t xml:space="preserve"> </w:t>
      </w:r>
      <w:r w:rsidR="00397DBD">
        <w:rPr>
          <w:rFonts w:ascii="Crimson Text" w:eastAsiaTheme="minorHAnsi" w:hAnsi="Crimson Text" w:cstheme="majorBidi"/>
          <w:bCs/>
          <w:kern w:val="2"/>
          <w:sz w:val="24"/>
          <w:szCs w:val="24"/>
          <w:lang w:val="id-ID" w:eastAsia="en-US"/>
          <w14:ligatures w14:val="standardContextual"/>
        </w:rPr>
        <w:t>(QS. Al Baqar</w:t>
      </w:r>
      <w:r w:rsidR="004A6204">
        <w:rPr>
          <w:rFonts w:ascii="Crimson Text" w:eastAsiaTheme="minorHAnsi" w:hAnsi="Crimson Text" w:cstheme="majorBidi"/>
          <w:bCs/>
          <w:kern w:val="2"/>
          <w:sz w:val="24"/>
          <w:szCs w:val="24"/>
          <w:lang w:val="id-ID" w:eastAsia="en-US"/>
          <w14:ligatures w14:val="standardContextual"/>
        </w:rPr>
        <w:t>a</w:t>
      </w:r>
      <w:r w:rsidR="00397DBD">
        <w:rPr>
          <w:rFonts w:ascii="Crimson Text" w:eastAsiaTheme="minorHAnsi" w:hAnsi="Crimson Text" w:cstheme="majorBidi"/>
          <w:bCs/>
          <w:kern w:val="2"/>
          <w:sz w:val="24"/>
          <w:szCs w:val="24"/>
          <w:lang w:val="id-ID" w:eastAsia="en-US"/>
          <w14:ligatures w14:val="standardContextual"/>
        </w:rPr>
        <w:t>h: 188)</w:t>
      </w:r>
    </w:p>
    <w:p w14:paraId="7C293AE6" w14:textId="67938DE7" w:rsidR="00397DBD" w:rsidRDefault="00397DBD" w:rsidP="00A70C2D">
      <w:pPr>
        <w:spacing w:after="0" w:line="276" w:lineRule="auto"/>
        <w:ind w:firstLine="567"/>
        <w:jc w:val="both"/>
        <w:rPr>
          <w:rFonts w:ascii="Crimson Text" w:eastAsiaTheme="minorHAnsi" w:hAnsi="Crimson Text" w:cstheme="majorBidi"/>
          <w:bCs/>
          <w:kern w:val="2"/>
          <w:sz w:val="24"/>
          <w:szCs w:val="24"/>
          <w:lang w:val="id-ID" w:eastAsia="en-US"/>
          <w14:ligatures w14:val="standardContextual"/>
        </w:rPr>
      </w:pPr>
      <w:r>
        <w:rPr>
          <w:rFonts w:ascii="Crimson Text" w:eastAsiaTheme="minorHAnsi" w:hAnsi="Crimson Text" w:cstheme="majorBidi"/>
          <w:bCs/>
          <w:kern w:val="2"/>
          <w:sz w:val="24"/>
          <w:szCs w:val="24"/>
          <w:lang w:val="id-ID" w:eastAsia="en-US"/>
          <w14:ligatures w14:val="standardContextual"/>
        </w:rPr>
        <w:t>Dalam menafsiri ayat diatas</w:t>
      </w:r>
      <w:r w:rsidR="00A70C2D">
        <w:rPr>
          <w:rFonts w:ascii="Crimson Text" w:eastAsiaTheme="minorHAnsi" w:hAnsi="Crimson Text" w:cstheme="majorBidi"/>
          <w:bCs/>
          <w:kern w:val="2"/>
          <w:sz w:val="24"/>
          <w:szCs w:val="24"/>
          <w:lang w:val="id-ID" w:eastAsia="en-US"/>
          <w14:ligatures w14:val="standardContextual"/>
        </w:rPr>
        <w:t>,</w:t>
      </w:r>
      <w:r>
        <w:rPr>
          <w:rFonts w:ascii="Crimson Text" w:eastAsiaTheme="minorHAnsi" w:hAnsi="Crimson Text" w:cstheme="majorBidi"/>
          <w:bCs/>
          <w:kern w:val="2"/>
          <w:sz w:val="24"/>
          <w:szCs w:val="24"/>
          <w:lang w:val="id-ID" w:eastAsia="en-US"/>
          <w14:ligatures w14:val="standardContextual"/>
        </w:rPr>
        <w:t xml:space="preserve"> Al Bagh</w:t>
      </w:r>
      <w:r w:rsidR="00A70C2D">
        <w:rPr>
          <w:rFonts w:ascii="Crimson Text" w:eastAsiaTheme="minorHAnsi" w:hAnsi="Crimson Text" w:cstheme="majorBidi"/>
          <w:bCs/>
          <w:kern w:val="2"/>
          <w:sz w:val="24"/>
          <w:szCs w:val="24"/>
          <w:lang w:val="id-ID" w:eastAsia="en-US"/>
          <w14:ligatures w14:val="standardContextual"/>
        </w:rPr>
        <w:t>a</w:t>
      </w:r>
      <w:r>
        <w:rPr>
          <w:rFonts w:ascii="Crimson Text" w:eastAsiaTheme="minorHAnsi" w:hAnsi="Crimson Text" w:cstheme="majorBidi"/>
          <w:bCs/>
          <w:kern w:val="2"/>
          <w:sz w:val="24"/>
          <w:szCs w:val="24"/>
          <w:lang w:val="id-ID" w:eastAsia="en-US"/>
          <w14:ligatures w14:val="standardContextual"/>
        </w:rPr>
        <w:t>w</w:t>
      </w:r>
      <w:r w:rsidR="00A70C2D">
        <w:rPr>
          <w:rFonts w:ascii="Crimson Text" w:eastAsiaTheme="minorHAnsi" w:hAnsi="Crimson Text" w:cstheme="majorBidi"/>
          <w:bCs/>
          <w:kern w:val="2"/>
          <w:sz w:val="24"/>
          <w:szCs w:val="24"/>
          <w:lang w:val="id-ID" w:eastAsia="en-US"/>
          <w14:ligatures w14:val="standardContextual"/>
        </w:rPr>
        <w:t>ī</w:t>
      </w:r>
      <w:r>
        <w:rPr>
          <w:rFonts w:ascii="Crimson Text" w:eastAsiaTheme="minorHAnsi" w:hAnsi="Crimson Text" w:cstheme="majorBidi"/>
          <w:bCs/>
          <w:kern w:val="2"/>
          <w:sz w:val="24"/>
          <w:szCs w:val="24"/>
          <w:lang w:val="id-ID" w:eastAsia="en-US"/>
          <w14:ligatures w14:val="standardContextual"/>
        </w:rPr>
        <w:t xml:space="preserve"> menulis: </w:t>
      </w:r>
    </w:p>
    <w:p w14:paraId="6A59DC51" w14:textId="77777777" w:rsidR="00506D08" w:rsidRPr="006A01A5" w:rsidRDefault="00506D08" w:rsidP="007F5E84">
      <w:pPr>
        <w:bidi/>
        <w:spacing w:before="240" w:after="0" w:line="360" w:lineRule="auto"/>
        <w:jc w:val="both"/>
        <w:rPr>
          <w:rFonts w:ascii="Crimson Text" w:eastAsiaTheme="minorHAnsi" w:hAnsi="Crimson Text" w:cs="Uthman Taha Naskh"/>
          <w:b/>
          <w:kern w:val="2"/>
          <w:sz w:val="24"/>
          <w:szCs w:val="24"/>
          <w:lang w:val="id-ID" w:eastAsia="en-US"/>
          <w14:ligatures w14:val="standardContextual"/>
        </w:rPr>
      </w:pPr>
      <w:r w:rsidRPr="006A01A5">
        <w:rPr>
          <w:rFonts w:ascii="Crimson Text" w:eastAsiaTheme="minorHAnsi" w:hAnsi="Crimson Text" w:cs="Uthman Taha Naskh"/>
          <w:b/>
          <w:kern w:val="2"/>
          <w:sz w:val="24"/>
          <w:szCs w:val="24"/>
          <w:rtl/>
          <w:lang w:val="id-ID" w:eastAsia="en-US"/>
          <w14:ligatures w14:val="standardContextual"/>
        </w:rPr>
        <w:t xml:space="preserve">أي: لَا يَأْكَلُ بَعْضُكُمْ مَالَ بَعْضٍ بِالْبَاطِلِ، أَيْ: مِنْ غَيْرِ الْوَجْهِ الَّذِيْ أَبَاحَهُ اللهُ </w:t>
      </w:r>
      <w:r w:rsidRPr="006A01A5">
        <w:rPr>
          <w:rFonts w:ascii="Crimson Text" w:eastAsiaTheme="minorHAnsi" w:hAnsi="Crimson Text" w:cs="Uthman Taha Naskh"/>
          <w:b/>
          <w:kern w:val="2"/>
          <w:sz w:val="24"/>
          <w:szCs w:val="24"/>
          <w:lang w:val="id-ID" w:eastAsia="en-US"/>
          <w14:ligatures w14:val="standardContextual"/>
        </w:rPr>
        <w:t xml:space="preserve">... </w:t>
      </w:r>
      <w:r w:rsidRPr="006A01A5">
        <w:rPr>
          <w:rFonts w:ascii="Crimson Text" w:eastAsiaTheme="minorHAnsi" w:hAnsi="Crimson Text" w:cs="Uthman Taha Naskh"/>
          <w:b/>
          <w:kern w:val="2"/>
          <w:sz w:val="24"/>
          <w:szCs w:val="24"/>
          <w:rtl/>
          <w:lang w:val="id-ID" w:eastAsia="en-US"/>
          <w14:ligatures w14:val="standardContextual"/>
        </w:rPr>
        <w:t>وَاْلأَكْلُ بِالْبَاطِلِ أَنْوَاعٌ: قَدْ يَكَوْنَ بِطَرِيْقِ الْغَصَبِ وَالنَّهْبِ، وَقَدْ يَكُوْنُ بِطَرِيْقِ الْلَهْوِ كَالْقِمَارِ وَأُجْرَةِ المُغَنِّي وَنَحْوِهِمَا</w:t>
      </w:r>
    </w:p>
    <w:p w14:paraId="1465FDE0" w14:textId="7FEA4745" w:rsidR="00506D08" w:rsidRPr="006A01A5" w:rsidRDefault="00397DBD" w:rsidP="00FE58AC">
      <w:pPr>
        <w:spacing w:line="276" w:lineRule="auto"/>
        <w:ind w:left="567"/>
        <w:jc w:val="both"/>
        <w:rPr>
          <w:rFonts w:ascii="Crimson Text" w:eastAsiaTheme="minorHAnsi" w:hAnsi="Crimson Text" w:cstheme="majorBidi"/>
          <w:bCs/>
          <w:kern w:val="2"/>
          <w:sz w:val="24"/>
          <w:szCs w:val="24"/>
          <w:rtl/>
          <w:lang w:val="id-ID" w:eastAsia="en-US"/>
          <w14:ligatures w14:val="standardContextual"/>
        </w:rPr>
      </w:pPr>
      <w:r w:rsidRPr="00A70C2D">
        <w:rPr>
          <w:rFonts w:ascii="Crimson Text" w:eastAsiaTheme="minorHAnsi" w:hAnsi="Crimson Text" w:cstheme="majorBidi"/>
          <w:bCs/>
          <w:i/>
          <w:iCs/>
          <w:kern w:val="2"/>
          <w:sz w:val="24"/>
          <w:szCs w:val="24"/>
          <w:lang w:val="id-ID" w:eastAsia="en-US"/>
          <w14:ligatures w14:val="standardContextual"/>
        </w:rPr>
        <w:t>“</w:t>
      </w:r>
      <w:r w:rsidR="00506D08" w:rsidRPr="00A70C2D">
        <w:rPr>
          <w:rFonts w:ascii="Crimson Text" w:eastAsiaTheme="minorHAnsi" w:hAnsi="Crimson Text" w:cstheme="majorBidi"/>
          <w:bCs/>
          <w:i/>
          <w:iCs/>
          <w:kern w:val="2"/>
          <w:sz w:val="24"/>
          <w:szCs w:val="24"/>
          <w:lang w:val="id-ID" w:eastAsia="en-US"/>
          <w14:ligatures w14:val="standardContextual"/>
        </w:rPr>
        <w:t>Janganlah kalian memakan harta orang lain dengan bati</w:t>
      </w:r>
      <w:r w:rsidRPr="00A70C2D">
        <w:rPr>
          <w:rFonts w:ascii="Crimson Text" w:eastAsiaTheme="minorHAnsi" w:hAnsi="Crimson Text" w:cstheme="majorBidi"/>
          <w:bCs/>
          <w:i/>
          <w:iCs/>
          <w:kern w:val="2"/>
          <w:sz w:val="24"/>
          <w:szCs w:val="24"/>
          <w:lang w:val="id-ID" w:eastAsia="en-US"/>
          <w14:ligatures w14:val="standardContextual"/>
        </w:rPr>
        <w:t>l</w:t>
      </w:r>
      <w:r w:rsidR="00506D08" w:rsidRPr="00A70C2D">
        <w:rPr>
          <w:rFonts w:ascii="Crimson Text" w:eastAsiaTheme="minorHAnsi" w:hAnsi="Crimson Text" w:cstheme="majorBidi"/>
          <w:bCs/>
          <w:i/>
          <w:iCs/>
          <w:kern w:val="2"/>
          <w:sz w:val="24"/>
          <w:szCs w:val="24"/>
          <w:lang w:val="id-ID" w:eastAsia="en-US"/>
          <w14:ligatures w14:val="standardContextual"/>
        </w:rPr>
        <w:t xml:space="preserve">; </w:t>
      </w:r>
      <w:r w:rsidR="00A70C2D">
        <w:rPr>
          <w:rFonts w:ascii="Crimson Text" w:eastAsiaTheme="minorHAnsi" w:hAnsi="Crimson Text" w:cstheme="majorBidi"/>
          <w:bCs/>
          <w:i/>
          <w:iCs/>
          <w:kern w:val="2"/>
          <w:sz w:val="24"/>
          <w:szCs w:val="24"/>
          <w:lang w:val="id-ID" w:eastAsia="en-US"/>
          <w14:ligatures w14:val="standardContextual"/>
        </w:rPr>
        <w:t>y</w:t>
      </w:r>
      <w:r w:rsidR="00506D08" w:rsidRPr="00A70C2D">
        <w:rPr>
          <w:rFonts w:ascii="Crimson Text" w:eastAsiaTheme="minorHAnsi" w:hAnsi="Crimson Text" w:cstheme="majorBidi"/>
          <w:bCs/>
          <w:i/>
          <w:iCs/>
          <w:kern w:val="2"/>
          <w:sz w:val="24"/>
          <w:szCs w:val="24"/>
          <w:lang w:val="id-ID" w:eastAsia="en-US"/>
          <w14:ligatures w14:val="standardContextual"/>
        </w:rPr>
        <w:t xml:space="preserve">aitu dengan cara yang tidak diperkenankan oleh Allah... memakan harta orang lain dengan batil ada beberapa macam, terkadang dengan cara </w:t>
      </w:r>
      <w:r w:rsidR="00721325" w:rsidRPr="00A70C2D">
        <w:rPr>
          <w:rFonts w:ascii="Crimson Text" w:eastAsiaTheme="minorHAnsi" w:hAnsi="Crimson Text" w:cstheme="majorBidi"/>
          <w:bCs/>
          <w:i/>
          <w:iCs/>
          <w:kern w:val="2"/>
          <w:sz w:val="24"/>
          <w:szCs w:val="24"/>
          <w:lang w:val="id-ID" w:eastAsia="en-US"/>
          <w14:ligatures w14:val="standardContextual"/>
        </w:rPr>
        <w:t>gasab</w:t>
      </w:r>
      <w:r w:rsidRPr="00A70C2D">
        <w:rPr>
          <w:rFonts w:ascii="Crimson Text" w:eastAsiaTheme="minorHAnsi" w:hAnsi="Crimson Text" w:cstheme="majorBidi"/>
          <w:bCs/>
          <w:i/>
          <w:iCs/>
          <w:kern w:val="2"/>
          <w:sz w:val="24"/>
          <w:szCs w:val="24"/>
          <w:lang w:val="id-ID" w:eastAsia="en-US"/>
          <w14:ligatures w14:val="standardContextual"/>
        </w:rPr>
        <w:t xml:space="preserve"> </w:t>
      </w:r>
      <w:r w:rsidR="00506D08" w:rsidRPr="00A70C2D">
        <w:rPr>
          <w:rFonts w:ascii="Crimson Text" w:eastAsiaTheme="minorHAnsi" w:hAnsi="Crimson Text" w:cstheme="majorBidi"/>
          <w:bCs/>
          <w:i/>
          <w:iCs/>
          <w:kern w:val="2"/>
          <w:sz w:val="24"/>
          <w:szCs w:val="24"/>
          <w:lang w:val="id-ID" w:eastAsia="en-US"/>
          <w14:ligatures w14:val="standardContextual"/>
        </w:rPr>
        <w:t>atau merampok, terkadang pula</w:t>
      </w:r>
      <w:r w:rsidRPr="00A70C2D">
        <w:rPr>
          <w:rFonts w:ascii="Crimson Text" w:eastAsiaTheme="minorHAnsi" w:hAnsi="Crimson Text" w:cstheme="majorBidi"/>
          <w:bCs/>
          <w:i/>
          <w:iCs/>
          <w:kern w:val="2"/>
          <w:sz w:val="24"/>
          <w:szCs w:val="24"/>
          <w:lang w:val="id-ID" w:eastAsia="en-US"/>
          <w14:ligatures w14:val="standardContextual"/>
        </w:rPr>
        <w:t xml:space="preserve"> difungsikan sebagai tempat hiburan</w:t>
      </w:r>
      <w:r w:rsidR="00506D08" w:rsidRPr="00A70C2D">
        <w:rPr>
          <w:rFonts w:ascii="Crimson Text" w:eastAsiaTheme="minorHAnsi" w:hAnsi="Crimson Text" w:cstheme="majorBidi"/>
          <w:bCs/>
          <w:i/>
          <w:iCs/>
          <w:kern w:val="2"/>
          <w:sz w:val="24"/>
          <w:szCs w:val="24"/>
          <w:lang w:val="id-ID" w:eastAsia="en-US"/>
          <w14:ligatures w14:val="standardContextual"/>
        </w:rPr>
        <w:t xml:space="preserve"> seperti judi </w:t>
      </w:r>
      <w:r w:rsidRPr="00A70C2D">
        <w:rPr>
          <w:rFonts w:ascii="Crimson Text" w:eastAsiaTheme="minorHAnsi" w:hAnsi="Crimson Text" w:cstheme="majorBidi"/>
          <w:bCs/>
          <w:i/>
          <w:iCs/>
          <w:kern w:val="2"/>
          <w:sz w:val="24"/>
          <w:szCs w:val="24"/>
          <w:lang w:val="id-ID" w:eastAsia="en-US"/>
          <w14:ligatures w14:val="standardContextual"/>
        </w:rPr>
        <w:t xml:space="preserve">dan menyewa </w:t>
      </w:r>
      <w:r w:rsidR="00506D08" w:rsidRPr="00A70C2D">
        <w:rPr>
          <w:rFonts w:ascii="Crimson Text" w:eastAsiaTheme="minorHAnsi" w:hAnsi="Crimson Text" w:cstheme="majorBidi"/>
          <w:bCs/>
          <w:i/>
          <w:iCs/>
          <w:kern w:val="2"/>
          <w:sz w:val="24"/>
          <w:szCs w:val="24"/>
          <w:lang w:val="id-ID" w:eastAsia="en-US"/>
          <w14:ligatures w14:val="standardContextual"/>
        </w:rPr>
        <w:t>biduan.</w:t>
      </w:r>
      <w:r w:rsidRPr="00A70C2D">
        <w:rPr>
          <w:rFonts w:ascii="Crimson Text" w:eastAsiaTheme="minorHAnsi" w:hAnsi="Crimson Text" w:cstheme="majorBidi"/>
          <w:bCs/>
          <w:i/>
          <w:iCs/>
          <w:kern w:val="2"/>
          <w:sz w:val="24"/>
          <w:szCs w:val="24"/>
          <w:lang w:val="id-ID" w:eastAsia="en-US"/>
          <w14:ligatures w14:val="standardContextual"/>
        </w:rPr>
        <w:t>”</w:t>
      </w:r>
      <w:r w:rsidR="00BB2503" w:rsidRPr="006A01A5">
        <w:rPr>
          <w:rStyle w:val="FootnoteReference"/>
          <w:rFonts w:ascii="Crimson Text" w:eastAsiaTheme="minorHAnsi" w:hAnsi="Crimson Text" w:cstheme="majorBidi"/>
          <w:bCs/>
          <w:kern w:val="2"/>
          <w:sz w:val="24"/>
          <w:szCs w:val="24"/>
          <w:lang w:val="id-ID" w:eastAsia="en-US"/>
          <w14:ligatures w14:val="standardContextual"/>
        </w:rPr>
        <w:footnoteReference w:id="24"/>
      </w:r>
    </w:p>
    <w:p w14:paraId="1F0D2536" w14:textId="77777777" w:rsidR="00A70C2D" w:rsidRDefault="00397DBD" w:rsidP="00FE58AC">
      <w:pPr>
        <w:spacing w:line="276" w:lineRule="auto"/>
        <w:ind w:firstLine="567"/>
        <w:jc w:val="both"/>
        <w:rPr>
          <w:rFonts w:ascii="Crimson Text" w:eastAsiaTheme="minorHAnsi" w:hAnsi="Crimson Text" w:cstheme="majorBidi"/>
          <w:bCs/>
          <w:kern w:val="2"/>
          <w:sz w:val="24"/>
          <w:szCs w:val="24"/>
          <w:lang w:val="id-ID" w:eastAsia="en-US"/>
          <w14:ligatures w14:val="standardContextual"/>
        </w:rPr>
      </w:pPr>
      <w:r>
        <w:rPr>
          <w:rFonts w:ascii="Crimson Text" w:eastAsiaTheme="minorHAnsi" w:hAnsi="Crimson Text" w:cstheme="majorBidi"/>
          <w:bCs/>
          <w:kern w:val="2"/>
          <w:sz w:val="24"/>
          <w:szCs w:val="24"/>
          <w:lang w:val="id-ID" w:eastAsia="en-US"/>
          <w14:ligatures w14:val="standardContextual"/>
        </w:rPr>
        <w:t>D</w:t>
      </w:r>
      <w:r w:rsidR="00506D08" w:rsidRPr="006A01A5">
        <w:rPr>
          <w:rFonts w:ascii="Crimson Text" w:eastAsiaTheme="minorHAnsi" w:hAnsi="Crimson Text" w:cstheme="majorBidi"/>
          <w:bCs/>
          <w:kern w:val="2"/>
          <w:sz w:val="24"/>
          <w:szCs w:val="24"/>
          <w:lang w:val="id-ID" w:eastAsia="en-US"/>
          <w14:ligatures w14:val="standardContextual"/>
        </w:rPr>
        <w:t xml:space="preserve">alam fatwanya, beliau </w:t>
      </w:r>
      <w:r>
        <w:rPr>
          <w:rFonts w:ascii="Crimson Text" w:eastAsiaTheme="minorHAnsi" w:hAnsi="Crimson Text" w:cstheme="majorBidi"/>
          <w:bCs/>
          <w:kern w:val="2"/>
          <w:sz w:val="24"/>
          <w:szCs w:val="24"/>
          <w:lang w:val="id-ID" w:eastAsia="en-US"/>
          <w14:ligatures w14:val="standardContextual"/>
        </w:rPr>
        <w:t>mengkategorikan</w:t>
      </w:r>
      <w:r w:rsidR="00506D08" w:rsidRPr="006A01A5">
        <w:rPr>
          <w:rFonts w:ascii="Crimson Text" w:eastAsiaTheme="minorHAnsi" w:hAnsi="Crimson Text" w:cstheme="majorBidi"/>
          <w:bCs/>
          <w:kern w:val="2"/>
          <w:sz w:val="24"/>
          <w:szCs w:val="24"/>
          <w:lang w:val="id-ID" w:eastAsia="en-US"/>
          <w14:ligatures w14:val="standardContextual"/>
        </w:rPr>
        <w:t xml:space="preserve"> penggunaan tanah negara secara ilegal </w:t>
      </w:r>
      <w:r w:rsidR="00A0701E">
        <w:rPr>
          <w:rFonts w:ascii="Crimson Text" w:eastAsiaTheme="minorHAnsi" w:hAnsi="Crimson Text" w:cstheme="majorBidi"/>
          <w:bCs/>
          <w:kern w:val="2"/>
          <w:sz w:val="24"/>
          <w:szCs w:val="24"/>
          <w:lang w:val="id-ID" w:eastAsia="en-US"/>
          <w14:ligatures w14:val="standardContextual"/>
        </w:rPr>
        <w:t xml:space="preserve">pada </w:t>
      </w:r>
      <w:r w:rsidR="00721325" w:rsidRPr="00721325">
        <w:rPr>
          <w:rFonts w:ascii="Crimson Text" w:eastAsiaTheme="minorHAnsi" w:hAnsi="Crimson Text" w:cstheme="majorBidi"/>
          <w:bCs/>
          <w:kern w:val="2"/>
          <w:sz w:val="24"/>
          <w:szCs w:val="24"/>
          <w:lang w:val="id-ID" w:eastAsia="en-US"/>
          <w14:ligatures w14:val="standardContextual"/>
        </w:rPr>
        <w:t>gasab</w:t>
      </w:r>
      <w:r w:rsidR="00A0701E">
        <w:rPr>
          <w:rFonts w:ascii="Crimson Text" w:eastAsiaTheme="minorHAnsi" w:hAnsi="Crimson Text" w:cstheme="majorBidi"/>
          <w:bCs/>
          <w:kern w:val="2"/>
          <w:sz w:val="24"/>
          <w:szCs w:val="24"/>
          <w:lang w:val="id-ID" w:eastAsia="en-US"/>
          <w14:ligatures w14:val="standardContextual"/>
        </w:rPr>
        <w:t>,</w:t>
      </w:r>
      <w:r w:rsidR="00A0701E" w:rsidRPr="006A01A5">
        <w:rPr>
          <w:rFonts w:ascii="Crimson Text" w:eastAsiaTheme="minorHAnsi" w:hAnsi="Crimson Text" w:cstheme="majorBidi"/>
          <w:bCs/>
          <w:kern w:val="2"/>
          <w:sz w:val="24"/>
          <w:szCs w:val="24"/>
          <w:lang w:val="id-ID" w:eastAsia="en-US"/>
          <w14:ligatures w14:val="standardContextual"/>
        </w:rPr>
        <w:t xml:space="preserve"> </w:t>
      </w:r>
      <w:r w:rsidR="00506D08" w:rsidRPr="006A01A5">
        <w:rPr>
          <w:rFonts w:ascii="Crimson Text" w:eastAsiaTheme="minorHAnsi" w:hAnsi="Crimson Text" w:cstheme="majorBidi"/>
          <w:bCs/>
          <w:kern w:val="2"/>
          <w:sz w:val="24"/>
          <w:szCs w:val="24"/>
          <w:lang w:val="id-ID" w:eastAsia="en-US"/>
          <w14:ligatures w14:val="standardContextual"/>
        </w:rPr>
        <w:t xml:space="preserve">sama seperti seseorang yang </w:t>
      </w:r>
      <w:r w:rsidR="00506D08" w:rsidRPr="000C318E">
        <w:rPr>
          <w:rFonts w:ascii="Crimson Text" w:eastAsiaTheme="minorHAnsi" w:hAnsi="Crimson Text" w:cstheme="majorBidi"/>
          <w:bCs/>
          <w:kern w:val="2"/>
          <w:sz w:val="24"/>
          <w:szCs w:val="24"/>
          <w:lang w:val="id-ID" w:eastAsia="en-US"/>
          <w14:ligatures w14:val="standardContextual"/>
        </w:rPr>
        <w:t>meng</w:t>
      </w:r>
      <w:r w:rsidR="00721325" w:rsidRPr="00721325">
        <w:rPr>
          <w:rFonts w:ascii="Crimson Text" w:eastAsiaTheme="minorHAnsi" w:hAnsi="Crimson Text" w:cstheme="majorBidi"/>
          <w:bCs/>
          <w:kern w:val="2"/>
          <w:sz w:val="24"/>
          <w:szCs w:val="24"/>
          <w:lang w:val="id-ID" w:eastAsia="en-US"/>
          <w14:ligatures w14:val="standardContextual"/>
        </w:rPr>
        <w:t>gasab</w:t>
      </w:r>
      <w:r w:rsidR="00506D08" w:rsidRPr="006A01A5">
        <w:rPr>
          <w:rFonts w:ascii="Crimson Text" w:eastAsiaTheme="minorHAnsi" w:hAnsi="Crimson Text" w:cstheme="majorBidi"/>
          <w:bCs/>
          <w:kern w:val="2"/>
          <w:sz w:val="24"/>
          <w:szCs w:val="24"/>
          <w:lang w:val="id-ID" w:eastAsia="en-US"/>
          <w14:ligatures w14:val="standardContextual"/>
        </w:rPr>
        <w:t xml:space="preserve"> tanah milik pribadi. Di sini terjadi metode </w:t>
      </w:r>
      <w:r w:rsidR="00506D08" w:rsidRPr="00A0701E">
        <w:rPr>
          <w:rFonts w:ascii="Crimson Text" w:eastAsiaTheme="minorHAnsi" w:hAnsi="Crimson Text" w:cstheme="majorBidi"/>
          <w:bCs/>
          <w:i/>
          <w:iCs/>
          <w:kern w:val="2"/>
          <w:sz w:val="24"/>
          <w:szCs w:val="24"/>
          <w:lang w:val="id-ID" w:eastAsia="en-US"/>
          <w14:ligatures w14:val="standardContextual"/>
        </w:rPr>
        <w:t>Istinb</w:t>
      </w:r>
      <w:r w:rsidR="00A70C2D">
        <w:rPr>
          <w:rFonts w:ascii="Crimson Text" w:eastAsiaTheme="minorHAnsi" w:hAnsi="Crimson Text" w:cstheme="majorBidi"/>
          <w:bCs/>
          <w:i/>
          <w:iCs/>
          <w:kern w:val="2"/>
          <w:sz w:val="24"/>
          <w:szCs w:val="24"/>
          <w:lang w:val="id-ID" w:eastAsia="en-US"/>
          <w14:ligatures w14:val="standardContextual"/>
        </w:rPr>
        <w:t>āṭ</w:t>
      </w:r>
      <w:r w:rsidR="00506D08" w:rsidRPr="006A01A5">
        <w:rPr>
          <w:rFonts w:ascii="Crimson Text" w:eastAsiaTheme="minorHAnsi" w:hAnsi="Crimson Text" w:cstheme="majorBidi"/>
          <w:bCs/>
          <w:kern w:val="2"/>
          <w:sz w:val="24"/>
          <w:szCs w:val="24"/>
          <w:lang w:val="id-ID" w:eastAsia="en-US"/>
          <w14:ligatures w14:val="standardContextual"/>
        </w:rPr>
        <w:t xml:space="preserve">  berupa </w:t>
      </w:r>
      <w:r w:rsidR="00506D08" w:rsidRPr="006A01A5">
        <w:rPr>
          <w:rFonts w:ascii="Crimson Text" w:eastAsiaTheme="minorHAnsi" w:hAnsi="Crimson Text" w:cstheme="majorBidi"/>
          <w:bCs/>
          <w:i/>
          <w:iCs/>
          <w:kern w:val="2"/>
          <w:sz w:val="24"/>
          <w:szCs w:val="24"/>
          <w:lang w:val="id-ID" w:eastAsia="en-US"/>
          <w14:ligatures w14:val="standardContextual"/>
        </w:rPr>
        <w:t>Qiy</w:t>
      </w:r>
      <w:r w:rsidR="00A70C2D">
        <w:rPr>
          <w:rFonts w:ascii="Crimson Text" w:eastAsiaTheme="minorHAnsi" w:hAnsi="Crimson Text" w:cstheme="majorBidi"/>
          <w:bCs/>
          <w:i/>
          <w:iCs/>
          <w:kern w:val="2"/>
          <w:sz w:val="24"/>
          <w:szCs w:val="24"/>
          <w:lang w:val="id-ID" w:eastAsia="en-US"/>
          <w14:ligatures w14:val="standardContextual"/>
        </w:rPr>
        <w:t>ā</w:t>
      </w:r>
      <w:r w:rsidR="00506D08" w:rsidRPr="006A01A5">
        <w:rPr>
          <w:rFonts w:ascii="Crimson Text" w:eastAsiaTheme="minorHAnsi" w:hAnsi="Crimson Text" w:cstheme="majorBidi"/>
          <w:bCs/>
          <w:i/>
          <w:iCs/>
          <w:kern w:val="2"/>
          <w:sz w:val="24"/>
          <w:szCs w:val="24"/>
          <w:lang w:val="id-ID" w:eastAsia="en-US"/>
          <w14:ligatures w14:val="standardContextual"/>
        </w:rPr>
        <w:t>ṣ</w:t>
      </w:r>
      <w:r w:rsidR="00506D08" w:rsidRPr="006A01A5">
        <w:rPr>
          <w:rFonts w:ascii="Crimson Text" w:eastAsiaTheme="minorHAnsi" w:hAnsi="Crimson Text" w:cstheme="majorBidi"/>
          <w:bCs/>
          <w:kern w:val="2"/>
          <w:sz w:val="24"/>
          <w:szCs w:val="24"/>
          <w:lang w:val="id-ID" w:eastAsia="en-US"/>
          <w14:ligatures w14:val="standardContextual"/>
        </w:rPr>
        <w:t xml:space="preserve">. Beliau menyamakan hal yang telah jelas hukumnya atau disebut </w:t>
      </w:r>
      <w:r w:rsidR="00506D08" w:rsidRPr="006A01A5">
        <w:rPr>
          <w:rFonts w:ascii="Crimson Text" w:eastAsiaTheme="minorHAnsi" w:hAnsi="Crimson Text" w:cstheme="majorBidi"/>
          <w:bCs/>
          <w:i/>
          <w:iCs/>
          <w:kern w:val="2"/>
          <w:sz w:val="24"/>
          <w:szCs w:val="24"/>
          <w:lang w:val="id-ID" w:eastAsia="en-US"/>
          <w14:ligatures w14:val="standardContextual"/>
        </w:rPr>
        <w:t>asl</w:t>
      </w:r>
      <w:r w:rsidR="00506D08" w:rsidRPr="006A01A5">
        <w:rPr>
          <w:rFonts w:ascii="Crimson Text" w:eastAsiaTheme="minorHAnsi" w:hAnsi="Crimson Text" w:cstheme="majorBidi"/>
          <w:bCs/>
          <w:kern w:val="2"/>
          <w:sz w:val="24"/>
          <w:szCs w:val="24"/>
          <w:lang w:val="id-ID" w:eastAsia="en-US"/>
          <w14:ligatures w14:val="standardContextual"/>
        </w:rPr>
        <w:t xml:space="preserve"> yang telah disepakati haramnya yaitu </w:t>
      </w:r>
      <w:r w:rsidR="00506D08" w:rsidRPr="000C318E">
        <w:rPr>
          <w:rFonts w:ascii="Crimson Text" w:eastAsiaTheme="minorHAnsi" w:hAnsi="Crimson Text" w:cstheme="majorBidi"/>
          <w:bCs/>
          <w:kern w:val="2"/>
          <w:sz w:val="24"/>
          <w:szCs w:val="24"/>
          <w:lang w:val="id-ID" w:eastAsia="en-US"/>
          <w14:ligatures w14:val="standardContextual"/>
        </w:rPr>
        <w:t>meng</w:t>
      </w:r>
      <w:r w:rsidR="00721325" w:rsidRPr="00721325">
        <w:rPr>
          <w:rFonts w:ascii="Crimson Text" w:eastAsiaTheme="minorHAnsi" w:hAnsi="Crimson Text" w:cstheme="majorBidi"/>
          <w:bCs/>
          <w:kern w:val="2"/>
          <w:sz w:val="24"/>
          <w:szCs w:val="24"/>
          <w:lang w:val="id-ID" w:eastAsia="en-US"/>
          <w14:ligatures w14:val="standardContextual"/>
        </w:rPr>
        <w:t>gasab</w:t>
      </w:r>
      <w:r w:rsidR="00506D08" w:rsidRPr="006A01A5">
        <w:rPr>
          <w:rFonts w:ascii="Crimson Text" w:eastAsiaTheme="minorHAnsi" w:hAnsi="Crimson Text" w:cstheme="majorBidi"/>
          <w:bCs/>
          <w:kern w:val="2"/>
          <w:sz w:val="24"/>
          <w:szCs w:val="24"/>
          <w:lang w:val="id-ID" w:eastAsia="en-US"/>
          <w14:ligatures w14:val="standardContextual"/>
        </w:rPr>
        <w:t xml:space="preserve"> tanah milik pribadi dengan menduduki tanah negara yang belum dijelaskan hukumnya atau disebut </w:t>
      </w:r>
      <w:r w:rsidR="00506D08" w:rsidRPr="00A0701E">
        <w:rPr>
          <w:rFonts w:ascii="Crimson Text" w:eastAsiaTheme="minorHAnsi" w:hAnsi="Crimson Text" w:cstheme="majorBidi"/>
          <w:bCs/>
          <w:i/>
          <w:iCs/>
          <w:kern w:val="2"/>
          <w:sz w:val="24"/>
          <w:szCs w:val="24"/>
          <w:lang w:val="id-ID" w:eastAsia="en-US"/>
          <w14:ligatures w14:val="standardContextual"/>
        </w:rPr>
        <w:t>far’u</w:t>
      </w:r>
      <w:r w:rsidR="00506D08" w:rsidRPr="006A01A5">
        <w:rPr>
          <w:rFonts w:ascii="Crimson Text" w:eastAsiaTheme="minorHAnsi" w:hAnsi="Crimson Text" w:cstheme="majorBidi"/>
          <w:bCs/>
          <w:i/>
          <w:iCs/>
          <w:kern w:val="2"/>
          <w:sz w:val="24"/>
          <w:szCs w:val="24"/>
          <w:lang w:val="id-ID" w:eastAsia="en-US"/>
          <w14:ligatures w14:val="standardContextual"/>
        </w:rPr>
        <w:t xml:space="preserve"> </w:t>
      </w:r>
      <w:r w:rsidR="00506D08" w:rsidRPr="006A01A5">
        <w:rPr>
          <w:rFonts w:ascii="Crimson Text" w:eastAsiaTheme="minorHAnsi" w:hAnsi="Crimson Text" w:cstheme="majorBidi"/>
          <w:bCs/>
          <w:kern w:val="2"/>
          <w:sz w:val="24"/>
          <w:szCs w:val="24"/>
          <w:lang w:val="id-ID" w:eastAsia="en-US"/>
          <w14:ligatures w14:val="standardContextual"/>
        </w:rPr>
        <w:t xml:space="preserve">dan di dalamnya terdapat argumen hukum atau </w:t>
      </w:r>
      <w:r w:rsidR="00A0701E">
        <w:rPr>
          <w:rFonts w:ascii="Crimson Text" w:eastAsiaTheme="minorHAnsi" w:hAnsi="Crimson Text" w:cstheme="majorBidi"/>
          <w:bCs/>
          <w:kern w:val="2"/>
          <w:sz w:val="24"/>
          <w:szCs w:val="24"/>
          <w:lang w:val="id-ID" w:eastAsia="en-US"/>
          <w14:ligatures w14:val="standardContextual"/>
        </w:rPr>
        <w:t>‘</w:t>
      </w:r>
      <w:r w:rsidR="00506D08" w:rsidRPr="00A0701E">
        <w:rPr>
          <w:rFonts w:ascii="Crimson Text" w:eastAsiaTheme="minorHAnsi" w:hAnsi="Crimson Text" w:cstheme="majorBidi"/>
          <w:bCs/>
          <w:i/>
          <w:iCs/>
          <w:kern w:val="2"/>
          <w:sz w:val="24"/>
          <w:szCs w:val="24"/>
          <w:lang w:val="id-ID" w:eastAsia="en-US"/>
          <w14:ligatures w14:val="standardContextual"/>
        </w:rPr>
        <w:t>illat</w:t>
      </w:r>
      <w:r w:rsidR="00506D08" w:rsidRPr="006A01A5">
        <w:rPr>
          <w:rFonts w:ascii="Crimson Text" w:eastAsiaTheme="minorHAnsi" w:hAnsi="Crimson Text" w:cstheme="majorBidi"/>
          <w:bCs/>
          <w:kern w:val="2"/>
          <w:sz w:val="24"/>
          <w:szCs w:val="24"/>
          <w:lang w:val="id-ID" w:eastAsia="en-US"/>
          <w14:ligatures w14:val="standardContextual"/>
        </w:rPr>
        <w:t xml:space="preserve"> yang sama</w:t>
      </w:r>
      <w:r w:rsidR="00A0701E">
        <w:rPr>
          <w:rFonts w:ascii="Crimson Text" w:eastAsiaTheme="minorHAnsi" w:hAnsi="Crimson Text" w:cstheme="majorBidi"/>
          <w:bCs/>
          <w:kern w:val="2"/>
          <w:sz w:val="24"/>
          <w:szCs w:val="24"/>
          <w:lang w:val="id-ID" w:eastAsia="en-US"/>
          <w14:ligatures w14:val="standardContextual"/>
        </w:rPr>
        <w:t>.</w:t>
      </w:r>
      <w:r w:rsidR="00506D08" w:rsidRPr="006A01A5">
        <w:rPr>
          <w:rFonts w:ascii="Crimson Text" w:eastAsiaTheme="minorHAnsi" w:hAnsi="Crimson Text" w:cstheme="majorBidi"/>
          <w:bCs/>
          <w:kern w:val="2"/>
          <w:sz w:val="24"/>
          <w:szCs w:val="24"/>
          <w:lang w:val="id-ID" w:eastAsia="en-US"/>
          <w14:ligatures w14:val="standardContextual"/>
        </w:rPr>
        <w:t xml:space="preserve"> </w:t>
      </w:r>
      <w:r w:rsidR="00A0701E">
        <w:rPr>
          <w:rFonts w:ascii="Crimson Text" w:eastAsiaTheme="minorHAnsi" w:hAnsi="Crimson Text" w:cstheme="majorBidi"/>
          <w:bCs/>
          <w:kern w:val="2"/>
          <w:sz w:val="24"/>
          <w:szCs w:val="24"/>
          <w:lang w:val="id-ID" w:eastAsia="en-US"/>
          <w14:ligatures w14:val="standardContextual"/>
        </w:rPr>
        <w:t>Yakni</w:t>
      </w:r>
      <w:r w:rsidR="00506D08" w:rsidRPr="006A01A5">
        <w:rPr>
          <w:rFonts w:ascii="Crimson Text" w:eastAsiaTheme="minorHAnsi" w:hAnsi="Crimson Text" w:cstheme="majorBidi"/>
          <w:bCs/>
          <w:kern w:val="2"/>
          <w:sz w:val="24"/>
          <w:szCs w:val="24"/>
          <w:lang w:val="id-ID" w:eastAsia="en-US"/>
          <w14:ligatures w14:val="standardContextual"/>
        </w:rPr>
        <w:t xml:space="preserve"> sama-sama mengambil harta dengan zalim.</w:t>
      </w:r>
    </w:p>
    <w:p w14:paraId="3D2DE555" w14:textId="77777777" w:rsidR="00A70C2D" w:rsidRDefault="00506D08" w:rsidP="00FE58AC">
      <w:pPr>
        <w:spacing w:line="276" w:lineRule="auto"/>
        <w:ind w:firstLine="567"/>
        <w:jc w:val="both"/>
        <w:rPr>
          <w:rFonts w:ascii="Crimson Text" w:eastAsiaTheme="minorHAnsi" w:hAnsi="Crimson Text" w:cstheme="majorBidi"/>
          <w:bCs/>
          <w:kern w:val="2"/>
          <w:sz w:val="24"/>
          <w:szCs w:val="24"/>
          <w:lang w:val="id-ID" w:eastAsia="en-US"/>
          <w14:ligatures w14:val="standardContextual"/>
        </w:rPr>
      </w:pPr>
      <w:r w:rsidRPr="006A01A5">
        <w:rPr>
          <w:rFonts w:ascii="Crimson Text" w:eastAsiaTheme="minorHAnsi" w:hAnsi="Crimson Text" w:cstheme="majorBidi"/>
          <w:bCs/>
          <w:i/>
          <w:iCs/>
          <w:kern w:val="2"/>
          <w:sz w:val="24"/>
          <w:szCs w:val="24"/>
          <w:lang w:val="id-ID" w:eastAsia="en-US"/>
          <w14:ligatures w14:val="standardContextual"/>
        </w:rPr>
        <w:t>Qiy</w:t>
      </w:r>
      <w:r w:rsidR="00A70C2D">
        <w:rPr>
          <w:rFonts w:ascii="Crimson Text" w:eastAsiaTheme="minorHAnsi" w:hAnsi="Crimson Text" w:cstheme="majorBidi"/>
          <w:bCs/>
          <w:i/>
          <w:iCs/>
          <w:kern w:val="2"/>
          <w:sz w:val="24"/>
          <w:szCs w:val="24"/>
          <w:lang w:val="id-ID" w:eastAsia="en-US"/>
          <w14:ligatures w14:val="standardContextual"/>
        </w:rPr>
        <w:t>ā</w:t>
      </w:r>
      <w:r w:rsidRPr="006A01A5">
        <w:rPr>
          <w:rFonts w:ascii="Crimson Text" w:eastAsiaTheme="minorHAnsi" w:hAnsi="Crimson Text" w:cstheme="majorBidi"/>
          <w:bCs/>
          <w:i/>
          <w:iCs/>
          <w:kern w:val="2"/>
          <w:sz w:val="24"/>
          <w:szCs w:val="24"/>
          <w:lang w:val="id-ID" w:eastAsia="en-US"/>
          <w14:ligatures w14:val="standardContextual"/>
        </w:rPr>
        <w:t>ṣ</w:t>
      </w:r>
      <w:r w:rsidRPr="006A01A5">
        <w:rPr>
          <w:rFonts w:ascii="Crimson Text" w:eastAsiaTheme="minorHAnsi" w:hAnsi="Crimson Text" w:cstheme="majorBidi"/>
          <w:bCs/>
          <w:kern w:val="2"/>
          <w:sz w:val="24"/>
          <w:szCs w:val="24"/>
          <w:lang w:val="id-ID" w:eastAsia="en-US"/>
          <w14:ligatures w14:val="standardContextual"/>
        </w:rPr>
        <w:t xml:space="preserve"> ini termasuk </w:t>
      </w:r>
      <w:r w:rsidR="00A70C2D">
        <w:rPr>
          <w:rFonts w:ascii="Crimson Text" w:eastAsiaTheme="minorHAnsi" w:hAnsi="Crimson Text" w:cstheme="majorBidi"/>
          <w:bCs/>
          <w:i/>
          <w:iCs/>
          <w:kern w:val="2"/>
          <w:sz w:val="24"/>
          <w:szCs w:val="24"/>
          <w:lang w:val="id-ID" w:eastAsia="en-US"/>
          <w14:ligatures w14:val="standardContextual"/>
        </w:rPr>
        <w:t>q</w:t>
      </w:r>
      <w:r w:rsidRPr="006A01A5">
        <w:rPr>
          <w:rFonts w:ascii="Crimson Text" w:eastAsiaTheme="minorHAnsi" w:hAnsi="Crimson Text" w:cstheme="majorBidi"/>
          <w:bCs/>
          <w:i/>
          <w:iCs/>
          <w:kern w:val="2"/>
          <w:sz w:val="24"/>
          <w:szCs w:val="24"/>
          <w:lang w:val="id-ID" w:eastAsia="en-US"/>
          <w14:ligatures w14:val="standardContextual"/>
        </w:rPr>
        <w:t>iy</w:t>
      </w:r>
      <w:r w:rsidR="00A70C2D">
        <w:rPr>
          <w:rFonts w:ascii="Crimson Text" w:eastAsiaTheme="minorHAnsi" w:hAnsi="Crimson Text" w:cstheme="majorBidi"/>
          <w:bCs/>
          <w:i/>
          <w:iCs/>
          <w:kern w:val="2"/>
          <w:sz w:val="24"/>
          <w:szCs w:val="24"/>
          <w:lang w:val="id-ID" w:eastAsia="en-US"/>
          <w14:ligatures w14:val="standardContextual"/>
        </w:rPr>
        <w:t>ā</w:t>
      </w:r>
      <w:r w:rsidRPr="006A01A5">
        <w:rPr>
          <w:rFonts w:ascii="Crimson Text" w:eastAsiaTheme="minorHAnsi" w:hAnsi="Crimson Text" w:cstheme="majorBidi"/>
          <w:bCs/>
          <w:i/>
          <w:iCs/>
          <w:kern w:val="2"/>
          <w:sz w:val="24"/>
          <w:szCs w:val="24"/>
          <w:lang w:val="id-ID" w:eastAsia="en-US"/>
          <w14:ligatures w14:val="standardContextual"/>
        </w:rPr>
        <w:t>ṣ aulaw</w:t>
      </w:r>
      <w:r w:rsidR="00A70C2D">
        <w:rPr>
          <w:rFonts w:ascii="Crimson Text" w:eastAsiaTheme="minorHAnsi" w:hAnsi="Crimson Text" w:cstheme="majorBidi"/>
          <w:bCs/>
          <w:i/>
          <w:iCs/>
          <w:kern w:val="2"/>
          <w:sz w:val="24"/>
          <w:szCs w:val="24"/>
          <w:lang w:val="id-ID" w:eastAsia="en-US"/>
          <w14:ligatures w14:val="standardContextual"/>
        </w:rPr>
        <w:t>ī</w:t>
      </w:r>
      <w:r w:rsidRPr="006A01A5">
        <w:rPr>
          <w:rFonts w:ascii="Crimson Text" w:eastAsiaTheme="minorHAnsi" w:hAnsi="Crimson Text" w:cstheme="majorBidi"/>
          <w:bCs/>
          <w:kern w:val="2"/>
          <w:sz w:val="24"/>
          <w:szCs w:val="24"/>
          <w:lang w:val="id-ID" w:eastAsia="en-US"/>
          <w14:ligatures w14:val="standardContextual"/>
        </w:rPr>
        <w:t xml:space="preserve">, </w:t>
      </w:r>
      <w:r w:rsidRPr="006A01A5">
        <w:rPr>
          <w:rFonts w:ascii="Crimson Text" w:eastAsiaTheme="minorHAnsi" w:hAnsi="Crimson Text" w:cstheme="majorBidi"/>
          <w:bCs/>
          <w:i/>
          <w:iCs/>
          <w:kern w:val="2"/>
          <w:sz w:val="24"/>
          <w:szCs w:val="24"/>
          <w:lang w:val="id-ID" w:eastAsia="en-US"/>
          <w14:ligatures w14:val="standardContextual"/>
        </w:rPr>
        <w:t>far’u</w:t>
      </w:r>
      <w:r w:rsidRPr="006A01A5">
        <w:rPr>
          <w:rFonts w:ascii="Crimson Text" w:eastAsiaTheme="minorHAnsi" w:hAnsi="Crimson Text" w:cstheme="majorBidi"/>
          <w:bCs/>
          <w:kern w:val="2"/>
          <w:sz w:val="24"/>
          <w:szCs w:val="24"/>
          <w:lang w:val="id-ID" w:eastAsia="en-US"/>
          <w14:ligatures w14:val="standardContextual"/>
        </w:rPr>
        <w:t xml:space="preserve"> memiliki makna yang lebih kuat daripada </w:t>
      </w:r>
      <w:r w:rsidRPr="006A01A5">
        <w:rPr>
          <w:rFonts w:ascii="Crimson Text" w:eastAsiaTheme="minorHAnsi" w:hAnsi="Crimson Text" w:cstheme="majorBidi"/>
          <w:bCs/>
          <w:i/>
          <w:iCs/>
          <w:kern w:val="2"/>
          <w:sz w:val="24"/>
          <w:szCs w:val="24"/>
          <w:lang w:val="id-ID" w:eastAsia="en-US"/>
          <w14:ligatures w14:val="standardContextual"/>
        </w:rPr>
        <w:t>a</w:t>
      </w:r>
      <w:r w:rsidR="00A70C2D">
        <w:rPr>
          <w:rFonts w:ascii="Crimson Text" w:eastAsiaTheme="minorHAnsi" w:hAnsi="Crimson Text" w:cstheme="majorBidi"/>
          <w:bCs/>
          <w:i/>
          <w:iCs/>
          <w:kern w:val="2"/>
          <w:sz w:val="24"/>
          <w:szCs w:val="24"/>
          <w:lang w:val="id-ID" w:eastAsia="en-US"/>
          <w14:ligatures w14:val="standardContextual"/>
        </w:rPr>
        <w:t>ṣ</w:t>
      </w:r>
      <w:r w:rsidRPr="006A01A5">
        <w:rPr>
          <w:rFonts w:ascii="Crimson Text" w:eastAsiaTheme="minorHAnsi" w:hAnsi="Crimson Text" w:cstheme="majorBidi"/>
          <w:bCs/>
          <w:i/>
          <w:iCs/>
          <w:kern w:val="2"/>
          <w:sz w:val="24"/>
          <w:szCs w:val="24"/>
          <w:lang w:val="id-ID" w:eastAsia="en-US"/>
          <w14:ligatures w14:val="standardContextual"/>
        </w:rPr>
        <w:t>l</w:t>
      </w:r>
      <w:r w:rsidRPr="006A01A5">
        <w:rPr>
          <w:rFonts w:ascii="Crimson Text" w:eastAsiaTheme="minorHAnsi" w:hAnsi="Crimson Text" w:cstheme="majorBidi"/>
          <w:bCs/>
          <w:kern w:val="2"/>
          <w:sz w:val="24"/>
          <w:szCs w:val="24"/>
          <w:lang w:val="id-ID" w:eastAsia="en-US"/>
          <w14:ligatures w14:val="standardContextual"/>
        </w:rPr>
        <w:t>. Hal ini seperti halnya men</w:t>
      </w:r>
      <w:r w:rsidR="00A0701E">
        <w:rPr>
          <w:rFonts w:ascii="Crimson Text" w:eastAsiaTheme="minorHAnsi" w:hAnsi="Crimson Text" w:cstheme="majorBidi"/>
          <w:bCs/>
          <w:kern w:val="2"/>
          <w:sz w:val="24"/>
          <w:szCs w:val="24"/>
          <w:lang w:val="id-ID" w:eastAsia="en-US"/>
          <w14:ligatures w14:val="standardContextual"/>
        </w:rPr>
        <w:t>q</w:t>
      </w:r>
      <w:r w:rsidRPr="00A0701E">
        <w:rPr>
          <w:rFonts w:ascii="Crimson Text" w:eastAsiaTheme="minorHAnsi" w:hAnsi="Crimson Text" w:cstheme="majorBidi"/>
          <w:bCs/>
          <w:kern w:val="2"/>
          <w:sz w:val="24"/>
          <w:szCs w:val="24"/>
          <w:lang w:val="id-ID" w:eastAsia="en-US"/>
          <w14:ligatures w14:val="standardContextual"/>
        </w:rPr>
        <w:t>iyaṣka</w:t>
      </w:r>
      <w:r w:rsidRPr="006A01A5">
        <w:rPr>
          <w:rFonts w:ascii="Crimson Text" w:eastAsiaTheme="minorHAnsi" w:hAnsi="Crimson Text" w:cstheme="majorBidi"/>
          <w:bCs/>
          <w:kern w:val="2"/>
          <w:sz w:val="24"/>
          <w:szCs w:val="24"/>
          <w:lang w:val="id-ID" w:eastAsia="en-US"/>
          <w14:ligatures w14:val="standardContextual"/>
        </w:rPr>
        <w:t>n berkata kasar kepada orang tua dengan memukul mereka. Dalam memukul terdapat makna menyakiti yang lebih kuat daripada berkata kasar.</w:t>
      </w:r>
    </w:p>
    <w:p w14:paraId="07811045" w14:textId="77777777" w:rsidR="00A70C2D" w:rsidRDefault="00506D08" w:rsidP="00FE58AC">
      <w:pPr>
        <w:spacing w:line="276" w:lineRule="auto"/>
        <w:ind w:firstLine="567"/>
        <w:jc w:val="both"/>
        <w:rPr>
          <w:rFonts w:ascii="Crimson Text" w:eastAsiaTheme="minorHAnsi" w:hAnsi="Crimson Text" w:cstheme="majorBidi"/>
          <w:bCs/>
          <w:kern w:val="2"/>
          <w:sz w:val="24"/>
          <w:szCs w:val="24"/>
          <w:lang w:val="id-ID" w:eastAsia="en-US"/>
          <w14:ligatures w14:val="standardContextual"/>
        </w:rPr>
      </w:pPr>
      <w:r w:rsidRPr="006A01A5">
        <w:rPr>
          <w:rFonts w:ascii="Crimson Text" w:eastAsiaTheme="minorHAnsi" w:hAnsi="Crimson Text" w:cstheme="majorBidi"/>
          <w:bCs/>
          <w:kern w:val="2"/>
          <w:sz w:val="24"/>
          <w:szCs w:val="24"/>
          <w:lang w:val="id-ID" w:eastAsia="en-US"/>
          <w14:ligatures w14:val="standardContextual"/>
        </w:rPr>
        <w:t>Termasuk dari paradigma yang menjadi perdebatan ulama adalah status tanah yang dimiliki oleh negara. perdebatan ini berujung pada hukum menggunakan tanah negara yang tidak terpakai dan berada di area rural.</w:t>
      </w:r>
    </w:p>
    <w:p w14:paraId="03EDF1BA" w14:textId="692DB6FE" w:rsidR="00A70C2D" w:rsidRDefault="00506D08" w:rsidP="00FE58AC">
      <w:pPr>
        <w:spacing w:line="276" w:lineRule="auto"/>
        <w:ind w:firstLine="567"/>
        <w:jc w:val="both"/>
        <w:rPr>
          <w:rFonts w:ascii="Crimson Text" w:eastAsiaTheme="minorHAnsi" w:hAnsi="Crimson Text" w:cstheme="majorBidi"/>
          <w:bCs/>
          <w:kern w:val="2"/>
          <w:sz w:val="24"/>
          <w:szCs w:val="24"/>
          <w:lang w:val="id-ID" w:eastAsia="en-US"/>
          <w14:ligatures w14:val="standardContextual"/>
        </w:rPr>
      </w:pPr>
      <w:r w:rsidRPr="006A01A5">
        <w:rPr>
          <w:rFonts w:ascii="Crimson Text" w:eastAsiaTheme="minorHAnsi" w:hAnsi="Crimson Text" w:cstheme="majorBidi"/>
          <w:bCs/>
          <w:kern w:val="2"/>
          <w:sz w:val="24"/>
          <w:szCs w:val="24"/>
          <w:lang w:val="id-ID" w:eastAsia="en-US"/>
          <w14:ligatures w14:val="standardContextual"/>
        </w:rPr>
        <w:lastRenderedPageBreak/>
        <w:t>Dr. Syauqi Ibrahim Allam berpendapat bahwa menggunakan tanah negara yang terbengkalai tetap saja tidak diperbolehkan selama belum ada izin dari imam atau pejabat yang berwenang. Pendapat ini bertentangan dengan prinsip ulama</w:t>
      </w:r>
      <w:r w:rsidR="00A0701E">
        <w:rPr>
          <w:rFonts w:ascii="Crimson Text" w:eastAsiaTheme="minorHAnsi" w:hAnsi="Crimson Text" w:cstheme="majorBidi"/>
          <w:bCs/>
          <w:kern w:val="2"/>
          <w:sz w:val="24"/>
          <w:szCs w:val="24"/>
          <w:lang w:val="id-ID" w:eastAsia="en-US"/>
          <w14:ligatures w14:val="standardContextual"/>
        </w:rPr>
        <w:t xml:space="preserve"> lain</w:t>
      </w:r>
      <w:r w:rsidRPr="006A01A5">
        <w:rPr>
          <w:rFonts w:ascii="Crimson Text" w:eastAsiaTheme="minorHAnsi" w:hAnsi="Crimson Text" w:cstheme="majorBidi"/>
          <w:bCs/>
          <w:kern w:val="2"/>
          <w:sz w:val="24"/>
          <w:szCs w:val="24"/>
          <w:lang w:val="id-ID" w:eastAsia="en-US"/>
          <w14:ligatures w14:val="standardContextual"/>
        </w:rPr>
        <w:t xml:space="preserve"> yang mengatakan bahwa tanah apapun</w:t>
      </w:r>
      <w:r w:rsidR="00A0701E">
        <w:rPr>
          <w:rFonts w:ascii="Crimson Text" w:eastAsiaTheme="minorHAnsi" w:hAnsi="Crimson Text" w:cstheme="majorBidi"/>
          <w:bCs/>
          <w:kern w:val="2"/>
          <w:sz w:val="24"/>
          <w:szCs w:val="24"/>
          <w:lang w:val="id-ID" w:eastAsia="en-US"/>
          <w14:ligatures w14:val="standardContextual"/>
        </w:rPr>
        <w:t>,</w:t>
      </w:r>
      <w:r w:rsidRPr="006A01A5">
        <w:rPr>
          <w:rFonts w:ascii="Crimson Text" w:eastAsiaTheme="minorHAnsi" w:hAnsi="Crimson Text" w:cstheme="majorBidi"/>
          <w:bCs/>
          <w:kern w:val="2"/>
          <w:sz w:val="24"/>
          <w:szCs w:val="24"/>
          <w:lang w:val="id-ID" w:eastAsia="en-US"/>
          <w14:ligatures w14:val="standardContextual"/>
        </w:rPr>
        <w:t xml:space="preserve"> selama tidak dipakai boleh di-</w:t>
      </w:r>
      <w:r w:rsidR="00A70C2D">
        <w:rPr>
          <w:rFonts w:ascii="Crimson Text" w:eastAsiaTheme="minorHAnsi" w:hAnsi="Crimson Text" w:cstheme="majorBidi"/>
          <w:bCs/>
          <w:i/>
          <w:iCs/>
          <w:kern w:val="2"/>
          <w:sz w:val="24"/>
          <w:szCs w:val="24"/>
          <w:lang w:val="id-ID" w:eastAsia="en-US"/>
          <w14:ligatures w14:val="standardContextual"/>
        </w:rPr>
        <w:t>iḥyā’</w:t>
      </w:r>
      <w:r w:rsidRPr="006A01A5">
        <w:rPr>
          <w:rFonts w:ascii="Crimson Text" w:eastAsiaTheme="minorHAnsi" w:hAnsi="Crimson Text" w:cstheme="majorBidi"/>
          <w:bCs/>
          <w:i/>
          <w:iCs/>
          <w:kern w:val="2"/>
          <w:sz w:val="24"/>
          <w:szCs w:val="24"/>
          <w:lang w:val="id-ID" w:eastAsia="en-US"/>
          <w14:ligatures w14:val="standardContextual"/>
        </w:rPr>
        <w:t xml:space="preserve"> </w:t>
      </w:r>
      <w:r w:rsidRPr="006A01A5">
        <w:rPr>
          <w:rFonts w:ascii="Crimson Text" w:eastAsiaTheme="minorHAnsi" w:hAnsi="Crimson Text" w:cstheme="majorBidi"/>
          <w:bCs/>
          <w:kern w:val="2"/>
          <w:sz w:val="24"/>
          <w:szCs w:val="24"/>
          <w:lang w:val="id-ID" w:eastAsia="en-US"/>
          <w14:ligatures w14:val="standardContextual"/>
        </w:rPr>
        <w:t xml:space="preserve"> dengan persyaratan tertentu.</w:t>
      </w:r>
    </w:p>
    <w:p w14:paraId="386AB799" w14:textId="0049678D" w:rsidR="00A70C2D" w:rsidRDefault="00506D08" w:rsidP="00FE58AC">
      <w:pPr>
        <w:spacing w:line="276" w:lineRule="auto"/>
        <w:ind w:firstLine="567"/>
        <w:jc w:val="both"/>
        <w:rPr>
          <w:rFonts w:ascii="Crimson Text" w:eastAsiaTheme="minorHAnsi" w:hAnsi="Crimson Text" w:cstheme="majorBidi"/>
          <w:bCs/>
          <w:kern w:val="2"/>
          <w:sz w:val="24"/>
          <w:szCs w:val="24"/>
          <w:lang w:val="id-ID" w:eastAsia="en-US"/>
          <w14:ligatures w14:val="standardContextual"/>
        </w:rPr>
      </w:pPr>
      <w:r w:rsidRPr="006A01A5">
        <w:rPr>
          <w:rFonts w:ascii="Crimson Text" w:eastAsiaTheme="minorHAnsi" w:hAnsi="Crimson Text" w:cstheme="majorBidi"/>
          <w:bCs/>
          <w:kern w:val="2"/>
          <w:sz w:val="24"/>
          <w:szCs w:val="24"/>
          <w:lang w:val="id-ID" w:eastAsia="en-US"/>
          <w14:ligatures w14:val="standardContextual"/>
        </w:rPr>
        <w:t>Dr. Syauqi Ibrahim Allam melandasi bahwa tanah yang dimiliki negara sama halnya dengan tanah yang dimiliki oleh pribadi. Meskipun tanah itu sebenarnya dapat di-</w:t>
      </w:r>
      <w:r w:rsidR="00A70C2D">
        <w:rPr>
          <w:rFonts w:ascii="Crimson Text" w:eastAsiaTheme="minorHAnsi" w:hAnsi="Crimson Text" w:cstheme="majorBidi"/>
          <w:bCs/>
          <w:kern w:val="2"/>
          <w:sz w:val="24"/>
          <w:szCs w:val="24"/>
          <w:lang w:val="id-ID" w:eastAsia="en-US"/>
          <w14:ligatures w14:val="standardContextual"/>
        </w:rPr>
        <w:t>Iḥyā’</w:t>
      </w:r>
      <w:r w:rsidRPr="006A01A5">
        <w:rPr>
          <w:rFonts w:ascii="Crimson Text" w:eastAsiaTheme="minorHAnsi" w:hAnsi="Crimson Text" w:cstheme="majorBidi"/>
          <w:bCs/>
          <w:kern w:val="2"/>
          <w:sz w:val="24"/>
          <w:szCs w:val="24"/>
          <w:lang w:val="id-ID" w:eastAsia="en-US"/>
          <w14:ligatures w14:val="standardContextual"/>
        </w:rPr>
        <w:t xml:space="preserve"> karena berada di tanah belantara tetap</w:t>
      </w:r>
      <w:r w:rsidR="00A0701E">
        <w:rPr>
          <w:rFonts w:ascii="Crimson Text" w:eastAsiaTheme="minorHAnsi" w:hAnsi="Crimson Text" w:cstheme="majorBidi"/>
          <w:bCs/>
          <w:kern w:val="2"/>
          <w:sz w:val="24"/>
          <w:szCs w:val="24"/>
          <w:lang w:val="id-ID" w:eastAsia="en-US"/>
          <w14:ligatures w14:val="standardContextual"/>
        </w:rPr>
        <w:t>i</w:t>
      </w:r>
      <w:r w:rsidRPr="006A01A5">
        <w:rPr>
          <w:rFonts w:ascii="Crimson Text" w:eastAsiaTheme="minorHAnsi" w:hAnsi="Crimson Text" w:cstheme="majorBidi"/>
          <w:bCs/>
          <w:kern w:val="2"/>
          <w:sz w:val="24"/>
          <w:szCs w:val="24"/>
          <w:lang w:val="id-ID" w:eastAsia="en-US"/>
          <w14:ligatures w14:val="standardContextual"/>
        </w:rPr>
        <w:t xml:space="preserve"> tidak diperbolehkan untuk digunakan. Beliau mengikuti pendapat Hanafiyyah yang mensyaratkan izin imam dalam mengelola tanah yang tak digunakan.</w:t>
      </w:r>
    </w:p>
    <w:p w14:paraId="6C0F6543" w14:textId="40C17A40" w:rsidR="00A70C2D" w:rsidRDefault="00506D08" w:rsidP="00FE58AC">
      <w:pPr>
        <w:spacing w:line="276" w:lineRule="auto"/>
        <w:ind w:firstLine="567"/>
        <w:jc w:val="both"/>
        <w:rPr>
          <w:rFonts w:ascii="Crimson Text" w:eastAsiaTheme="minorHAnsi" w:hAnsi="Crimson Text" w:cstheme="majorBidi"/>
          <w:bCs/>
          <w:kern w:val="2"/>
          <w:sz w:val="24"/>
          <w:szCs w:val="24"/>
          <w:lang w:val="en-US" w:eastAsia="en-US"/>
          <w14:ligatures w14:val="standardContextual"/>
        </w:rPr>
      </w:pPr>
      <w:r w:rsidRPr="006A01A5">
        <w:rPr>
          <w:rFonts w:ascii="Crimson Text" w:eastAsiaTheme="minorHAnsi" w:hAnsi="Crimson Text" w:cstheme="majorBidi"/>
          <w:bCs/>
          <w:kern w:val="2"/>
          <w:sz w:val="24"/>
          <w:szCs w:val="24"/>
          <w:lang w:val="id-ID" w:eastAsia="en-US"/>
          <w14:ligatures w14:val="standardContextual"/>
        </w:rPr>
        <w:t>Disebutkan bahwa izin dari imam tidak disyaratkan dalam mengelola tanah terbengkalai karena sudah dicukupkan dengan izin Rasulullah dalam hadisnya. Adapun permohonan izin kepada imam dalam madzhab Syafi’ie hukumnya sunah saja. Alasan kesunahan meminta izin kepada imam adalah keluar dari khilaf orang yang mewajibkannya. Dal</w:t>
      </w:r>
      <w:r w:rsidR="00906AA3">
        <w:rPr>
          <w:rFonts w:ascii="Crimson Text" w:eastAsiaTheme="minorHAnsi" w:hAnsi="Crimson Text" w:cstheme="majorBidi"/>
          <w:bCs/>
          <w:kern w:val="2"/>
          <w:sz w:val="24"/>
          <w:szCs w:val="24"/>
          <w:lang w:val="id-ID" w:eastAsia="en-US"/>
          <w14:ligatures w14:val="standardContextual"/>
        </w:rPr>
        <w:t>a</w:t>
      </w:r>
      <w:r w:rsidRPr="006A01A5">
        <w:rPr>
          <w:rFonts w:ascii="Crimson Text" w:eastAsiaTheme="minorHAnsi" w:hAnsi="Crimson Text" w:cstheme="majorBidi"/>
          <w:bCs/>
          <w:kern w:val="2"/>
          <w:sz w:val="24"/>
          <w:szCs w:val="24"/>
          <w:lang w:val="id-ID" w:eastAsia="en-US"/>
          <w14:ligatures w14:val="standardContextual"/>
        </w:rPr>
        <w:t xml:space="preserve">m hal ini, ulama yang mewajibkan izin dari imam untuk melakukan </w:t>
      </w:r>
      <w:r w:rsidR="00A70C2D">
        <w:rPr>
          <w:rFonts w:ascii="Crimson Text" w:eastAsiaTheme="minorHAnsi" w:hAnsi="Crimson Text" w:cstheme="majorBidi"/>
          <w:bCs/>
          <w:i/>
          <w:iCs/>
          <w:kern w:val="2"/>
          <w:sz w:val="24"/>
          <w:szCs w:val="24"/>
          <w:lang w:val="id-ID" w:eastAsia="en-US"/>
          <w14:ligatures w14:val="standardContextual"/>
        </w:rPr>
        <w:t>iḥyā’</w:t>
      </w:r>
      <w:r w:rsidRPr="006A01A5">
        <w:rPr>
          <w:rFonts w:ascii="Crimson Text" w:eastAsiaTheme="minorHAnsi" w:hAnsi="Crimson Text" w:cstheme="majorBidi"/>
          <w:bCs/>
          <w:kern w:val="2"/>
          <w:sz w:val="24"/>
          <w:szCs w:val="24"/>
          <w:lang w:val="id-ID" w:eastAsia="en-US"/>
          <w14:ligatures w14:val="standardContextual"/>
        </w:rPr>
        <w:t xml:space="preserve"> adalah Abu Hanifah. Pendapat ini berargumen bahwa izin imam diperlukan dalam </w:t>
      </w:r>
      <w:r w:rsidRPr="006A01A5">
        <w:rPr>
          <w:rFonts w:ascii="Crimson Text" w:eastAsiaTheme="minorHAnsi" w:hAnsi="Crimson Text" w:cstheme="majorBidi"/>
          <w:bCs/>
          <w:i/>
          <w:iCs/>
          <w:kern w:val="2"/>
          <w:sz w:val="24"/>
          <w:szCs w:val="24"/>
          <w:lang w:val="id-ID" w:eastAsia="en-US"/>
          <w14:ligatures w14:val="standardContextual"/>
        </w:rPr>
        <w:t>i</w:t>
      </w:r>
      <w:r w:rsidR="00A70C2D">
        <w:rPr>
          <w:rFonts w:ascii="Crimson Text" w:eastAsiaTheme="minorHAnsi" w:hAnsi="Crimson Text" w:cstheme="majorBidi"/>
          <w:bCs/>
          <w:i/>
          <w:iCs/>
          <w:kern w:val="2"/>
          <w:sz w:val="24"/>
          <w:szCs w:val="24"/>
          <w:lang w:val="id-ID" w:eastAsia="en-US"/>
          <w14:ligatures w14:val="standardContextual"/>
        </w:rPr>
        <w:t>ḥyā’</w:t>
      </w:r>
      <w:r w:rsidRPr="006A01A5">
        <w:rPr>
          <w:rFonts w:ascii="Crimson Text" w:eastAsiaTheme="minorHAnsi" w:hAnsi="Crimson Text" w:cstheme="majorBidi"/>
          <w:bCs/>
          <w:kern w:val="2"/>
          <w:sz w:val="24"/>
          <w:szCs w:val="24"/>
          <w:lang w:val="id-ID" w:eastAsia="en-US"/>
          <w14:ligatures w14:val="standardContextual"/>
        </w:rPr>
        <w:t xml:space="preserve"> agar </w:t>
      </w:r>
      <w:r w:rsidR="00906AA3">
        <w:rPr>
          <w:rFonts w:ascii="Crimson Text" w:eastAsiaTheme="minorHAnsi" w:hAnsi="Crimson Text" w:cstheme="majorBidi"/>
          <w:bCs/>
          <w:kern w:val="2"/>
          <w:sz w:val="24"/>
          <w:szCs w:val="24"/>
          <w:lang w:val="id-ID" w:eastAsia="en-US"/>
          <w14:ligatures w14:val="standardContextual"/>
        </w:rPr>
        <w:t>tertib</w:t>
      </w:r>
      <w:r w:rsidRPr="006A01A5">
        <w:rPr>
          <w:rFonts w:ascii="Crimson Text" w:eastAsiaTheme="minorHAnsi" w:hAnsi="Crimson Text" w:cstheme="majorBidi"/>
          <w:bCs/>
          <w:kern w:val="2"/>
          <w:sz w:val="24"/>
          <w:szCs w:val="24"/>
          <w:lang w:val="id-ID" w:eastAsia="en-US"/>
          <w14:ligatures w14:val="standardContextual"/>
        </w:rPr>
        <w:t>.</w:t>
      </w:r>
    </w:p>
    <w:p w14:paraId="21258A19" w14:textId="5F6C5120" w:rsidR="00A70C2D" w:rsidRDefault="00506D08" w:rsidP="00FE58AC">
      <w:pPr>
        <w:spacing w:line="276" w:lineRule="auto"/>
        <w:ind w:firstLine="567"/>
        <w:jc w:val="both"/>
        <w:rPr>
          <w:rFonts w:ascii="Crimson Text" w:eastAsiaTheme="minorHAnsi" w:hAnsi="Crimson Text" w:cstheme="majorBidi"/>
          <w:bCs/>
          <w:kern w:val="2"/>
          <w:sz w:val="24"/>
          <w:szCs w:val="24"/>
          <w:lang w:val="id-ID" w:eastAsia="en-US"/>
          <w14:ligatures w14:val="standardContextual"/>
        </w:rPr>
      </w:pPr>
      <w:r w:rsidRPr="006A01A5">
        <w:rPr>
          <w:rFonts w:ascii="Crimson Text" w:eastAsiaTheme="minorHAnsi" w:hAnsi="Crimson Text" w:cstheme="majorBidi"/>
          <w:bCs/>
          <w:kern w:val="2"/>
          <w:sz w:val="24"/>
          <w:szCs w:val="24"/>
          <w:lang w:val="id-ID" w:eastAsia="en-US"/>
          <w14:ligatures w14:val="standardContextual"/>
        </w:rPr>
        <w:t>Hal ini sebenarnya mengundang perdebatan</w:t>
      </w:r>
      <w:r w:rsidR="00906AA3">
        <w:rPr>
          <w:rFonts w:ascii="Crimson Text" w:eastAsiaTheme="minorHAnsi" w:hAnsi="Crimson Text" w:cstheme="majorBidi"/>
          <w:bCs/>
          <w:kern w:val="2"/>
          <w:sz w:val="24"/>
          <w:szCs w:val="24"/>
          <w:lang w:val="id-ID" w:eastAsia="en-US"/>
          <w14:ligatures w14:val="standardContextual"/>
        </w:rPr>
        <w:t xml:space="preserve">, </w:t>
      </w:r>
      <w:r w:rsidRPr="006A01A5">
        <w:rPr>
          <w:rFonts w:ascii="Crimson Text" w:eastAsiaTheme="minorHAnsi" w:hAnsi="Crimson Text" w:cstheme="majorBidi"/>
          <w:bCs/>
          <w:kern w:val="2"/>
          <w:sz w:val="24"/>
          <w:szCs w:val="24"/>
          <w:lang w:val="id-ID" w:eastAsia="en-US"/>
          <w14:ligatures w14:val="standardContextual"/>
        </w:rPr>
        <w:t>yaitu kekuasaan imam yang absolut hingga ikut campur dalam urusan harta yang dimiliki atau bisa dimiliki orang lain. Hal ini dikarenakan tanah yang telah di-</w:t>
      </w:r>
      <w:r w:rsidR="00A70C2D">
        <w:rPr>
          <w:rFonts w:ascii="Crimson Text" w:eastAsiaTheme="minorHAnsi" w:hAnsi="Crimson Text" w:cstheme="majorBidi"/>
          <w:bCs/>
          <w:i/>
          <w:iCs/>
          <w:kern w:val="2"/>
          <w:sz w:val="24"/>
          <w:szCs w:val="24"/>
          <w:lang w:val="id-ID" w:eastAsia="en-US"/>
          <w14:ligatures w14:val="standardContextual"/>
        </w:rPr>
        <w:t>Iḥyā’</w:t>
      </w:r>
      <w:r w:rsidRPr="006A01A5">
        <w:rPr>
          <w:rFonts w:ascii="Crimson Text" w:eastAsiaTheme="minorHAnsi" w:hAnsi="Crimson Text" w:cstheme="majorBidi"/>
          <w:bCs/>
          <w:kern w:val="2"/>
          <w:sz w:val="24"/>
          <w:szCs w:val="24"/>
          <w:lang w:val="id-ID" w:eastAsia="en-US"/>
          <w14:ligatures w14:val="standardContextual"/>
        </w:rPr>
        <w:t xml:space="preserve"> boleh dimiliki oleh seseorang dan tidak bisa diintervensi dengan semaunya oleh pihak lain. Intervensi ini dalam fikih disebut dengan istilah </w:t>
      </w:r>
      <w:r w:rsidRPr="006A01A5">
        <w:rPr>
          <w:rFonts w:ascii="Crimson Text" w:eastAsiaTheme="minorHAnsi" w:hAnsi="Crimson Text" w:cstheme="majorBidi"/>
          <w:bCs/>
          <w:i/>
          <w:iCs/>
          <w:kern w:val="2"/>
          <w:sz w:val="24"/>
          <w:szCs w:val="24"/>
          <w:lang w:val="id-ID" w:eastAsia="en-US"/>
          <w14:ligatures w14:val="standardContextual"/>
        </w:rPr>
        <w:t>tada</w:t>
      </w:r>
      <w:r w:rsidR="00A70C2D">
        <w:rPr>
          <w:rFonts w:ascii="Crimson Text" w:eastAsiaTheme="minorHAnsi" w:hAnsi="Crimson Text" w:cstheme="majorBidi"/>
          <w:bCs/>
          <w:i/>
          <w:iCs/>
          <w:kern w:val="2"/>
          <w:sz w:val="24"/>
          <w:szCs w:val="24"/>
          <w:lang w:val="id-ID" w:eastAsia="en-US"/>
          <w14:ligatures w14:val="standardContextual"/>
        </w:rPr>
        <w:t>kh</w:t>
      </w:r>
      <w:r w:rsidRPr="006A01A5">
        <w:rPr>
          <w:rFonts w:ascii="Crimson Text" w:eastAsiaTheme="minorHAnsi" w:hAnsi="Crimson Text" w:cstheme="majorBidi"/>
          <w:bCs/>
          <w:i/>
          <w:iCs/>
          <w:kern w:val="2"/>
          <w:sz w:val="24"/>
          <w:szCs w:val="24"/>
          <w:lang w:val="id-ID" w:eastAsia="en-US"/>
          <w14:ligatures w14:val="standardContextual"/>
        </w:rPr>
        <w:t>khul</w:t>
      </w:r>
      <w:r w:rsidRPr="006A01A5">
        <w:rPr>
          <w:rFonts w:ascii="Crimson Text" w:eastAsiaTheme="minorHAnsi" w:hAnsi="Crimson Text" w:cstheme="majorBidi"/>
          <w:bCs/>
          <w:kern w:val="2"/>
          <w:sz w:val="24"/>
          <w:szCs w:val="24"/>
          <w:lang w:val="id-ID" w:eastAsia="en-US"/>
          <w14:ligatures w14:val="standardContextual"/>
        </w:rPr>
        <w:t>. Islam menghargai hak semua orang dan melarang seseorang mengintervensi hak orang lain. namun lain permasalahan dengan imam. Imam dalam Islam memiliki wewenang yang dapat mengintervensi harta yang bisa saja dimiliki semua orang.</w:t>
      </w:r>
    </w:p>
    <w:p w14:paraId="0D54E6F4" w14:textId="7A91EED7" w:rsidR="00A70C2D" w:rsidRDefault="00506D08" w:rsidP="00FE58AC">
      <w:pPr>
        <w:spacing w:line="276" w:lineRule="auto"/>
        <w:ind w:firstLine="567"/>
        <w:jc w:val="both"/>
        <w:rPr>
          <w:rFonts w:ascii="Crimson Text" w:eastAsiaTheme="minorHAnsi" w:hAnsi="Crimson Text" w:cstheme="majorBidi"/>
          <w:bCs/>
          <w:kern w:val="2"/>
          <w:sz w:val="24"/>
          <w:szCs w:val="24"/>
          <w:lang w:val="id-ID" w:eastAsia="en-US"/>
          <w14:ligatures w14:val="standardContextual"/>
        </w:rPr>
      </w:pPr>
      <w:r w:rsidRPr="006A01A5">
        <w:rPr>
          <w:rFonts w:ascii="Crimson Text" w:eastAsiaTheme="minorHAnsi" w:hAnsi="Crimson Text" w:cstheme="majorBidi"/>
          <w:bCs/>
          <w:kern w:val="2"/>
          <w:sz w:val="24"/>
          <w:szCs w:val="24"/>
          <w:lang w:val="id-ID" w:eastAsia="en-US"/>
          <w14:ligatures w14:val="standardContextual"/>
        </w:rPr>
        <w:t xml:space="preserve">Pada dasarnya tanah mati adalah tanah yang bisa dimiliki seseorang yang mau untuk menggarapnya. Namun imam boleh menentukan dan membatasi siapa saja yang boleh menggunakan hak </w:t>
      </w:r>
      <w:r w:rsidR="00A70C2D">
        <w:rPr>
          <w:rFonts w:ascii="Crimson Text" w:eastAsiaTheme="minorHAnsi" w:hAnsi="Crimson Text" w:cstheme="majorBidi"/>
          <w:bCs/>
          <w:i/>
          <w:iCs/>
          <w:kern w:val="2"/>
          <w:sz w:val="24"/>
          <w:szCs w:val="24"/>
          <w:lang w:val="id-ID" w:eastAsia="en-US"/>
          <w14:ligatures w14:val="standardContextual"/>
        </w:rPr>
        <w:t>iḥyā’</w:t>
      </w:r>
      <w:r w:rsidRPr="006A01A5">
        <w:rPr>
          <w:rFonts w:ascii="Crimson Text" w:eastAsiaTheme="minorHAnsi" w:hAnsi="Crimson Text" w:cstheme="majorBidi"/>
          <w:bCs/>
          <w:i/>
          <w:iCs/>
          <w:kern w:val="2"/>
          <w:sz w:val="24"/>
          <w:szCs w:val="24"/>
          <w:lang w:val="id-ID" w:eastAsia="en-US"/>
          <w14:ligatures w14:val="standardContextual"/>
        </w:rPr>
        <w:t xml:space="preserve"> </w:t>
      </w:r>
      <w:r w:rsidRPr="006A01A5">
        <w:rPr>
          <w:rFonts w:ascii="Crimson Text" w:eastAsiaTheme="minorHAnsi" w:hAnsi="Crimson Text" w:cstheme="majorBidi"/>
          <w:bCs/>
          <w:kern w:val="2"/>
          <w:sz w:val="24"/>
          <w:szCs w:val="24"/>
          <w:lang w:val="id-ID" w:eastAsia="en-US"/>
          <w14:ligatures w14:val="standardContextual"/>
        </w:rPr>
        <w:t xml:space="preserve">dengan tujuan agar </w:t>
      </w:r>
      <w:r w:rsidR="00906AA3">
        <w:rPr>
          <w:rFonts w:ascii="Crimson Text" w:eastAsiaTheme="minorHAnsi" w:hAnsi="Crimson Text" w:cstheme="majorBidi"/>
          <w:bCs/>
          <w:kern w:val="2"/>
          <w:sz w:val="24"/>
          <w:szCs w:val="24"/>
          <w:lang w:val="id-ID" w:eastAsia="en-US"/>
          <w14:ligatures w14:val="standardContextual"/>
        </w:rPr>
        <w:t>tercipta ketertiban</w:t>
      </w:r>
      <w:r w:rsidRPr="006A01A5">
        <w:rPr>
          <w:rFonts w:ascii="Crimson Text" w:eastAsiaTheme="minorHAnsi" w:hAnsi="Crimson Text" w:cstheme="majorBidi"/>
          <w:bCs/>
          <w:kern w:val="2"/>
          <w:sz w:val="24"/>
          <w:szCs w:val="24"/>
          <w:lang w:val="id-ID" w:eastAsia="en-US"/>
          <w14:ligatures w14:val="standardContextual"/>
        </w:rPr>
        <w:t xml:space="preserve">. Agama Islam sangat mendukung kemakmuran dan keadilan terhadap masyarakat. Maka hak imam dalam mengatur benda yang dapat dimiliki bersama untuk dimiliki kelompok atau orang tertentu dapat ditemukan di dalam permasalahan lain seperti pembagian harta rampasan perang atau harta </w:t>
      </w:r>
      <w:r w:rsidRPr="006A01A5">
        <w:rPr>
          <w:rFonts w:ascii="Crimson Text" w:eastAsiaTheme="minorHAnsi" w:hAnsi="Crimson Text" w:cstheme="majorBidi"/>
          <w:bCs/>
          <w:i/>
          <w:iCs/>
          <w:kern w:val="2"/>
          <w:sz w:val="24"/>
          <w:szCs w:val="24"/>
          <w:lang w:val="id-ID" w:eastAsia="en-US"/>
          <w14:ligatures w14:val="standardContextual"/>
        </w:rPr>
        <w:t>fai’</w:t>
      </w:r>
      <w:r w:rsidRPr="006A01A5">
        <w:rPr>
          <w:rFonts w:ascii="Crimson Text" w:eastAsiaTheme="minorHAnsi" w:hAnsi="Crimson Text" w:cstheme="majorBidi"/>
          <w:bCs/>
          <w:kern w:val="2"/>
          <w:sz w:val="24"/>
          <w:szCs w:val="24"/>
          <w:lang w:val="id-ID" w:eastAsia="en-US"/>
          <w14:ligatures w14:val="standardContextual"/>
        </w:rPr>
        <w:t xml:space="preserve">. </w:t>
      </w:r>
    </w:p>
    <w:p w14:paraId="3B7BF755" w14:textId="505A7E24" w:rsidR="00906AA3" w:rsidRDefault="00506D08" w:rsidP="00A70C2D">
      <w:pPr>
        <w:spacing w:after="0" w:line="276" w:lineRule="auto"/>
        <w:ind w:firstLine="567"/>
        <w:jc w:val="both"/>
        <w:rPr>
          <w:rFonts w:ascii="Crimson Text" w:eastAsiaTheme="minorHAnsi" w:hAnsi="Crimson Text" w:cstheme="majorBidi"/>
          <w:bCs/>
          <w:kern w:val="2"/>
          <w:sz w:val="24"/>
          <w:szCs w:val="24"/>
          <w:lang w:val="id-ID" w:eastAsia="en-US"/>
          <w14:ligatures w14:val="standardContextual"/>
        </w:rPr>
      </w:pPr>
      <w:r w:rsidRPr="006A01A5">
        <w:rPr>
          <w:rFonts w:ascii="Crimson Text" w:eastAsiaTheme="minorHAnsi" w:hAnsi="Crimson Text" w:cstheme="majorBidi"/>
          <w:bCs/>
          <w:kern w:val="2"/>
          <w:sz w:val="24"/>
          <w:szCs w:val="24"/>
          <w:lang w:val="id-ID" w:eastAsia="en-US"/>
          <w14:ligatures w14:val="standardContextual"/>
        </w:rPr>
        <w:t xml:space="preserve">Bila </w:t>
      </w:r>
      <w:r w:rsidR="00906AA3">
        <w:rPr>
          <w:rFonts w:ascii="Crimson Text" w:eastAsiaTheme="minorHAnsi" w:hAnsi="Crimson Text" w:cstheme="majorBidi"/>
          <w:bCs/>
          <w:kern w:val="2"/>
          <w:sz w:val="24"/>
          <w:szCs w:val="24"/>
          <w:lang w:val="id-ID" w:eastAsia="en-US"/>
          <w14:ligatures w14:val="standardContextual"/>
        </w:rPr>
        <w:t>dianalisa dengan metode</w:t>
      </w:r>
      <w:r w:rsidRPr="006A01A5">
        <w:rPr>
          <w:rFonts w:ascii="Crimson Text" w:eastAsiaTheme="minorHAnsi" w:hAnsi="Crimson Text" w:cstheme="majorBidi"/>
          <w:bCs/>
          <w:kern w:val="2"/>
          <w:sz w:val="24"/>
          <w:szCs w:val="24"/>
          <w:lang w:val="id-ID" w:eastAsia="en-US"/>
          <w14:ligatures w14:val="standardContextual"/>
        </w:rPr>
        <w:t xml:space="preserve"> ushul fikih, kita dapat memahami bahwa fatwa ini termasuk mendukun</w:t>
      </w:r>
      <w:r w:rsidR="00BB2503" w:rsidRPr="006A01A5">
        <w:rPr>
          <w:rFonts w:ascii="Crimson Text" w:eastAsiaTheme="minorHAnsi" w:hAnsi="Crimson Text" w:cstheme="majorBidi"/>
          <w:bCs/>
          <w:kern w:val="2"/>
          <w:sz w:val="24"/>
          <w:szCs w:val="24"/>
          <w:lang w:val="id-ID" w:eastAsia="en-US"/>
          <w14:ligatures w14:val="standardContextual"/>
        </w:rPr>
        <w:t>g</w:t>
      </w:r>
      <w:r w:rsidRPr="006A01A5">
        <w:rPr>
          <w:rFonts w:ascii="Crimson Text" w:eastAsiaTheme="minorHAnsi" w:hAnsi="Crimson Text" w:cstheme="majorBidi"/>
          <w:bCs/>
          <w:kern w:val="2"/>
          <w:sz w:val="24"/>
          <w:szCs w:val="24"/>
          <w:lang w:val="id-ID" w:eastAsia="en-US"/>
          <w14:ligatures w14:val="standardContextual"/>
        </w:rPr>
        <w:t xml:space="preserve"> salah satu dari </w:t>
      </w:r>
      <w:r w:rsidRPr="006A01A5">
        <w:rPr>
          <w:rFonts w:ascii="Crimson Text" w:eastAsiaTheme="minorHAnsi" w:hAnsi="Crimson Text" w:cstheme="majorBidi"/>
          <w:bCs/>
          <w:i/>
          <w:iCs/>
          <w:kern w:val="2"/>
          <w:sz w:val="24"/>
          <w:szCs w:val="24"/>
          <w:lang w:val="id-ID" w:eastAsia="en-US"/>
          <w14:ligatures w14:val="standardContextual"/>
        </w:rPr>
        <w:t>kulliyah kh</w:t>
      </w:r>
      <w:r w:rsidR="00A70C2D">
        <w:rPr>
          <w:rFonts w:ascii="Crimson Text" w:eastAsiaTheme="minorHAnsi" w:hAnsi="Crimson Text" w:cstheme="majorBidi"/>
          <w:bCs/>
          <w:i/>
          <w:iCs/>
          <w:kern w:val="2"/>
          <w:sz w:val="24"/>
          <w:szCs w:val="24"/>
          <w:lang w:val="id-ID" w:eastAsia="en-US"/>
          <w14:ligatures w14:val="standardContextual"/>
        </w:rPr>
        <w:t>a</w:t>
      </w:r>
      <w:r w:rsidRPr="006A01A5">
        <w:rPr>
          <w:rFonts w:ascii="Crimson Text" w:eastAsiaTheme="minorHAnsi" w:hAnsi="Crimson Text" w:cstheme="majorBidi"/>
          <w:bCs/>
          <w:i/>
          <w:iCs/>
          <w:kern w:val="2"/>
          <w:sz w:val="24"/>
          <w:szCs w:val="24"/>
          <w:lang w:val="id-ID" w:eastAsia="en-US"/>
          <w14:ligatures w14:val="standardContextual"/>
        </w:rPr>
        <w:t>msah</w:t>
      </w:r>
      <w:r w:rsidRPr="006A01A5">
        <w:rPr>
          <w:rFonts w:ascii="Crimson Text" w:eastAsiaTheme="minorHAnsi" w:hAnsi="Crimson Text" w:cstheme="majorBidi"/>
          <w:bCs/>
          <w:kern w:val="2"/>
          <w:sz w:val="24"/>
          <w:szCs w:val="24"/>
          <w:lang w:val="id-ID" w:eastAsia="en-US"/>
          <w14:ligatures w14:val="standardContextual"/>
        </w:rPr>
        <w:t xml:space="preserve"> yang berupa </w:t>
      </w:r>
      <w:r w:rsidRPr="006A01A5">
        <w:rPr>
          <w:rFonts w:ascii="Crimson Text" w:eastAsiaTheme="minorHAnsi" w:hAnsi="Crimson Text" w:cstheme="majorBidi"/>
          <w:bCs/>
          <w:i/>
          <w:iCs/>
          <w:kern w:val="2"/>
          <w:sz w:val="24"/>
          <w:szCs w:val="24"/>
          <w:lang w:val="id-ID" w:eastAsia="en-US"/>
          <w14:ligatures w14:val="standardContextual"/>
        </w:rPr>
        <w:t>hif</w:t>
      </w:r>
      <w:r w:rsidR="00A70C2D">
        <w:rPr>
          <w:rFonts w:ascii="Crimson Text" w:eastAsiaTheme="minorHAnsi" w:hAnsi="Crimson Text" w:cstheme="majorBidi"/>
          <w:bCs/>
          <w:i/>
          <w:iCs/>
          <w:kern w:val="2"/>
          <w:sz w:val="24"/>
          <w:szCs w:val="24"/>
          <w:lang w:val="id-ID" w:eastAsia="en-US"/>
          <w14:ligatures w14:val="standardContextual"/>
        </w:rPr>
        <w:t>ż</w:t>
      </w:r>
      <w:r w:rsidRPr="006A01A5">
        <w:rPr>
          <w:rFonts w:ascii="Crimson Text" w:eastAsiaTheme="minorHAnsi" w:hAnsi="Crimson Text" w:cstheme="majorBidi"/>
          <w:bCs/>
          <w:i/>
          <w:iCs/>
          <w:kern w:val="2"/>
          <w:sz w:val="24"/>
          <w:szCs w:val="24"/>
          <w:lang w:val="id-ID" w:eastAsia="en-US"/>
          <w14:ligatures w14:val="standardContextual"/>
        </w:rPr>
        <w:t>u al-m</w:t>
      </w:r>
      <w:r w:rsidR="00A70C2D">
        <w:rPr>
          <w:rFonts w:ascii="Crimson Text" w:eastAsiaTheme="minorHAnsi" w:hAnsi="Crimson Text" w:cstheme="majorBidi"/>
          <w:bCs/>
          <w:i/>
          <w:iCs/>
          <w:kern w:val="2"/>
          <w:sz w:val="24"/>
          <w:szCs w:val="24"/>
          <w:lang w:val="id-ID" w:eastAsia="en-US"/>
          <w14:ligatures w14:val="standardContextual"/>
        </w:rPr>
        <w:t>ā</w:t>
      </w:r>
      <w:r w:rsidRPr="006A01A5">
        <w:rPr>
          <w:rFonts w:ascii="Crimson Text" w:eastAsiaTheme="minorHAnsi" w:hAnsi="Crimson Text" w:cstheme="majorBidi"/>
          <w:bCs/>
          <w:i/>
          <w:iCs/>
          <w:kern w:val="2"/>
          <w:sz w:val="24"/>
          <w:szCs w:val="24"/>
          <w:lang w:val="id-ID" w:eastAsia="en-US"/>
          <w14:ligatures w14:val="standardContextual"/>
        </w:rPr>
        <w:t>l</w:t>
      </w:r>
      <w:r w:rsidR="00906AA3">
        <w:rPr>
          <w:rFonts w:ascii="Crimson Text" w:eastAsiaTheme="minorHAnsi" w:hAnsi="Crimson Text" w:cstheme="majorBidi"/>
          <w:bCs/>
          <w:i/>
          <w:iCs/>
          <w:kern w:val="2"/>
          <w:sz w:val="24"/>
          <w:szCs w:val="24"/>
          <w:lang w:val="id-ID" w:eastAsia="en-US"/>
          <w14:ligatures w14:val="standardContextual"/>
        </w:rPr>
        <w:t xml:space="preserve"> </w:t>
      </w:r>
      <w:r w:rsidR="00906AA3">
        <w:rPr>
          <w:rFonts w:ascii="Crimson Text" w:eastAsiaTheme="minorHAnsi" w:hAnsi="Crimson Text" w:cstheme="majorBidi"/>
          <w:bCs/>
          <w:kern w:val="2"/>
          <w:sz w:val="24"/>
          <w:szCs w:val="24"/>
          <w:lang w:val="id-ID" w:eastAsia="en-US"/>
          <w14:ligatures w14:val="standardContextual"/>
        </w:rPr>
        <w:t>(</w:t>
      </w:r>
      <w:r w:rsidR="00A70C2D">
        <w:rPr>
          <w:rFonts w:ascii="Crimson Text" w:eastAsiaTheme="minorHAnsi" w:hAnsi="Crimson Text" w:cstheme="majorBidi"/>
          <w:bCs/>
          <w:kern w:val="2"/>
          <w:sz w:val="24"/>
          <w:szCs w:val="24"/>
          <w:lang w:val="id-ID" w:eastAsia="en-US"/>
          <w14:ligatures w14:val="standardContextual"/>
        </w:rPr>
        <w:t>m</w:t>
      </w:r>
      <w:r w:rsidR="00906AA3">
        <w:rPr>
          <w:rFonts w:ascii="Crimson Text" w:eastAsiaTheme="minorHAnsi" w:hAnsi="Crimson Text" w:cstheme="majorBidi"/>
          <w:bCs/>
          <w:kern w:val="2"/>
          <w:sz w:val="24"/>
          <w:szCs w:val="24"/>
          <w:lang w:val="id-ID" w:eastAsia="en-US"/>
          <w14:ligatures w14:val="standardContextual"/>
        </w:rPr>
        <w:t>enjaga harta)</w:t>
      </w:r>
      <w:r w:rsidRPr="006A01A5">
        <w:rPr>
          <w:rFonts w:ascii="Crimson Text" w:eastAsiaTheme="minorHAnsi" w:hAnsi="Crimson Text" w:cstheme="majorBidi"/>
          <w:bCs/>
          <w:kern w:val="2"/>
          <w:sz w:val="24"/>
          <w:szCs w:val="24"/>
          <w:lang w:val="id-ID" w:eastAsia="en-US"/>
          <w14:ligatures w14:val="standardContextual"/>
        </w:rPr>
        <w:t xml:space="preserve">. Hal ini disebabkan hukum yang terkandung dalam fatwa ini adalah bentuk menjaga seseorang dari kehilangan hartanya. Mengingat negara memiliki tanggung jawab untuk </w:t>
      </w:r>
      <w:r w:rsidRPr="006A01A5">
        <w:rPr>
          <w:rFonts w:ascii="Crimson Text" w:eastAsiaTheme="minorHAnsi" w:hAnsi="Crimson Text" w:cstheme="majorBidi"/>
          <w:bCs/>
          <w:kern w:val="2"/>
          <w:sz w:val="24"/>
          <w:szCs w:val="24"/>
          <w:lang w:val="id-ID" w:eastAsia="en-US"/>
          <w14:ligatures w14:val="standardContextual"/>
        </w:rPr>
        <w:lastRenderedPageBreak/>
        <w:t>memakmurkan seluruh rakyatnya, maka seluruh aset negara adalah milik rakyat. Ketika seseorang mengambil tanah negara secara ilegal maka sama saja dengan mengambil hak milik orang banyak.</w:t>
      </w:r>
    </w:p>
    <w:p w14:paraId="10144628" w14:textId="77777777" w:rsidR="00A70C2D" w:rsidRPr="006A01A5" w:rsidRDefault="00A70C2D" w:rsidP="00A70C2D">
      <w:pPr>
        <w:spacing w:after="0" w:line="276" w:lineRule="auto"/>
        <w:ind w:firstLine="567"/>
        <w:jc w:val="both"/>
        <w:rPr>
          <w:rFonts w:ascii="Crimson Text" w:eastAsiaTheme="minorHAnsi" w:hAnsi="Crimson Text" w:cstheme="majorBidi"/>
          <w:bCs/>
          <w:kern w:val="2"/>
          <w:sz w:val="24"/>
          <w:szCs w:val="24"/>
          <w:lang w:val="id-ID" w:eastAsia="en-US"/>
          <w14:ligatures w14:val="standardContextual"/>
        </w:rPr>
      </w:pPr>
    </w:p>
    <w:p w14:paraId="79C4F93F" w14:textId="77777777" w:rsidR="00506D08" w:rsidRPr="006A01A5" w:rsidRDefault="00506D08" w:rsidP="004B1461">
      <w:pPr>
        <w:spacing w:line="276" w:lineRule="auto"/>
        <w:contextualSpacing/>
        <w:jc w:val="both"/>
        <w:outlineLvl w:val="1"/>
        <w:rPr>
          <w:rFonts w:ascii="Crimson Text" w:eastAsiaTheme="minorHAnsi" w:hAnsi="Crimson Text" w:cstheme="majorBidi"/>
          <w:b/>
          <w:kern w:val="2"/>
          <w:sz w:val="24"/>
          <w:szCs w:val="24"/>
          <w:lang w:val="id-ID" w:eastAsia="en-US"/>
          <w14:ligatures w14:val="standardContextual"/>
        </w:rPr>
      </w:pPr>
      <w:bookmarkStart w:id="3" w:name="_Toc188539211"/>
      <w:r w:rsidRPr="006A01A5">
        <w:rPr>
          <w:rFonts w:ascii="Crimson Text" w:eastAsiaTheme="minorHAnsi" w:hAnsi="Crimson Text" w:cstheme="majorBidi"/>
          <w:b/>
          <w:kern w:val="2"/>
          <w:sz w:val="24"/>
          <w:szCs w:val="24"/>
          <w:lang w:val="id-ID" w:eastAsia="en-US"/>
          <w14:ligatures w14:val="standardContextual"/>
        </w:rPr>
        <w:t>Implikasi Fatwa Dr. Syauqi Ibrahim Allam tentang Penggunaan Tanah Negara Secara ilegal  Di Indonesia.</w:t>
      </w:r>
      <w:bookmarkEnd w:id="3"/>
    </w:p>
    <w:p w14:paraId="149ADA54" w14:textId="58DA6A5A" w:rsidR="00506D08" w:rsidRPr="006A01A5" w:rsidRDefault="00506D08" w:rsidP="00FE58AC">
      <w:pPr>
        <w:shd w:val="clear" w:color="auto" w:fill="FFFFFF"/>
        <w:spacing w:line="276" w:lineRule="auto"/>
        <w:jc w:val="both"/>
        <w:rPr>
          <w:rFonts w:ascii="Crimson Text" w:eastAsia="Times New Roman" w:hAnsi="Crimson Text" w:cstheme="majorBidi"/>
          <w:bCs/>
          <w:sz w:val="24"/>
          <w:szCs w:val="24"/>
          <w:lang w:val="id-ID"/>
        </w:rPr>
      </w:pPr>
      <w:r w:rsidRPr="006A01A5">
        <w:rPr>
          <w:rFonts w:ascii="Crimson Text" w:eastAsiaTheme="minorHAnsi" w:hAnsi="Crimson Text" w:cstheme="majorBidi"/>
          <w:bCs/>
          <w:kern w:val="2"/>
          <w:sz w:val="24"/>
          <w:szCs w:val="24"/>
          <w:lang w:val="id-ID" w:eastAsia="en-US"/>
          <w14:ligatures w14:val="standardContextual"/>
        </w:rPr>
        <w:t xml:space="preserve">Di Indonesia telah banyak undang-undang yang mengatur tentang kebijakan, batasan serta penggunaan tanah. Aturan ini bila dilanggar dapat menetapkan hukuman. Hal ini berdasarkan undang-undang dasar atau UUD </w:t>
      </w:r>
      <w:r w:rsidRPr="006A01A5">
        <w:rPr>
          <w:rFonts w:ascii="Crimson Text" w:eastAsia="Times New Roman" w:hAnsi="Crimson Text" w:cstheme="majorBidi"/>
          <w:bCs/>
          <w:sz w:val="24"/>
          <w:szCs w:val="24"/>
          <w:lang w:val="id-ID"/>
        </w:rPr>
        <w:t xml:space="preserve">1945 pasal 33 yang menyatakan bahwa bumi dan air serta kekayaan alam yang tersimpan di dalamnya dikuasai oleh negara dan diperuntukkan untuk sebesar-besar kesejahteraan rakyat. Selanjutnya dapat ditemukan penjelasan yang menyatakan bahwa air dan bumi serta kekayaan yang terdapat </w:t>
      </w:r>
      <w:r w:rsidR="003A2A37">
        <w:rPr>
          <w:rFonts w:ascii="Crimson Text" w:eastAsia="Times New Roman" w:hAnsi="Crimson Text" w:cstheme="majorBidi"/>
          <w:bCs/>
          <w:sz w:val="24"/>
          <w:szCs w:val="24"/>
          <w:lang w:val="id-ID"/>
        </w:rPr>
        <w:t xml:space="preserve">pada </w:t>
      </w:r>
      <w:r w:rsidRPr="006A01A5">
        <w:rPr>
          <w:rFonts w:ascii="Crimson Text" w:eastAsia="Times New Roman" w:hAnsi="Crimson Text" w:cstheme="majorBidi"/>
          <w:bCs/>
          <w:sz w:val="24"/>
          <w:szCs w:val="24"/>
          <w:lang w:val="id-ID"/>
        </w:rPr>
        <w:t xml:space="preserve">bumi adalah pokok-pokok kemakmuran rakyat, oleh karenanya semua itu dikuasai negara dan dipergunakan </w:t>
      </w:r>
      <w:r w:rsidR="003A2A37">
        <w:rPr>
          <w:rFonts w:ascii="Crimson Text" w:eastAsia="Times New Roman" w:hAnsi="Crimson Text" w:cstheme="majorBidi"/>
          <w:bCs/>
          <w:sz w:val="24"/>
          <w:szCs w:val="24"/>
          <w:lang w:val="id-ID"/>
        </w:rPr>
        <w:t xml:space="preserve">untuk menunjang </w:t>
      </w:r>
      <w:r w:rsidRPr="006A01A5">
        <w:rPr>
          <w:rFonts w:ascii="Crimson Text" w:eastAsia="Times New Roman" w:hAnsi="Crimson Text" w:cstheme="majorBidi"/>
          <w:bCs/>
          <w:sz w:val="24"/>
          <w:szCs w:val="24"/>
          <w:lang w:val="id-ID"/>
        </w:rPr>
        <w:t>kemakmuran rakyat.</w:t>
      </w:r>
    </w:p>
    <w:p w14:paraId="01CAB296" w14:textId="77777777" w:rsidR="00A70C2D" w:rsidRDefault="00506D08" w:rsidP="00FE58AC">
      <w:pPr>
        <w:spacing w:line="276" w:lineRule="auto"/>
        <w:ind w:firstLine="567"/>
        <w:jc w:val="both"/>
        <w:rPr>
          <w:rFonts w:ascii="Crimson Text" w:eastAsiaTheme="minorHAnsi" w:hAnsi="Crimson Text" w:cstheme="majorBidi"/>
          <w:bCs/>
          <w:kern w:val="2"/>
          <w:sz w:val="24"/>
          <w:szCs w:val="24"/>
          <w:lang w:val="id-ID" w:eastAsia="en-US"/>
          <w14:ligatures w14:val="standardContextual"/>
        </w:rPr>
      </w:pPr>
      <w:r w:rsidRPr="006A01A5">
        <w:rPr>
          <w:rFonts w:ascii="Crimson Text" w:eastAsia="Times New Roman" w:hAnsi="Crimson Text" w:cstheme="majorBidi"/>
          <w:bCs/>
          <w:sz w:val="24"/>
          <w:szCs w:val="24"/>
          <w:lang w:val="id-ID"/>
        </w:rPr>
        <w:t>Keterangan lebih lanjut dari hak penguasaan tanah oleh negara berada pada pasal 2 UU No. 5 tahun 1960 tentang pokok-pokok agraria yang didalamnya terdapat pernyataan bahwasanya bumi, air dan ruang angkasa, termasuk kekayaan alam yang terkandung di dalamnya berada pada kekuasaan negara sebagai otoritas tertinggi yang menjadi badan kekuasaan seluruh rakyat</w:t>
      </w:r>
      <w:r w:rsidRPr="006A01A5">
        <w:rPr>
          <w:rFonts w:ascii="Crimson Text" w:eastAsiaTheme="minorHAnsi" w:hAnsi="Crimson Text" w:cstheme="majorBidi"/>
          <w:bCs/>
          <w:kern w:val="2"/>
          <w:sz w:val="24"/>
          <w:szCs w:val="24"/>
          <w:lang w:val="id-ID" w:eastAsia="en-US"/>
          <w14:ligatures w14:val="standardContextual"/>
        </w:rPr>
        <w:t xml:space="preserve"> serta undang-undang </w:t>
      </w:r>
      <w:r w:rsidR="003A2A37">
        <w:rPr>
          <w:rFonts w:ascii="Crimson Text" w:eastAsiaTheme="minorHAnsi" w:hAnsi="Crimson Text" w:cstheme="majorBidi"/>
          <w:bCs/>
          <w:kern w:val="2"/>
          <w:sz w:val="24"/>
          <w:szCs w:val="24"/>
          <w:lang w:val="id-ID" w:eastAsia="en-US"/>
          <w14:ligatures w14:val="standardContextual"/>
        </w:rPr>
        <w:t>dan</w:t>
      </w:r>
      <w:r w:rsidRPr="006A01A5">
        <w:rPr>
          <w:rFonts w:ascii="Crimson Text" w:eastAsiaTheme="minorHAnsi" w:hAnsi="Crimson Text" w:cstheme="majorBidi"/>
          <w:bCs/>
          <w:kern w:val="2"/>
          <w:sz w:val="24"/>
          <w:szCs w:val="24"/>
          <w:lang w:val="id-ID" w:eastAsia="en-US"/>
          <w14:ligatures w14:val="standardContextual"/>
        </w:rPr>
        <w:t xml:space="preserve"> peraturan pendukung lain seputar agraria dan pertanahan.</w:t>
      </w:r>
    </w:p>
    <w:p w14:paraId="598A6988" w14:textId="77777777" w:rsidR="00A70C2D" w:rsidRDefault="00506D08" w:rsidP="00FE58AC">
      <w:pPr>
        <w:spacing w:line="276" w:lineRule="auto"/>
        <w:ind w:firstLine="567"/>
        <w:jc w:val="both"/>
        <w:rPr>
          <w:rFonts w:ascii="Crimson Text" w:eastAsiaTheme="minorHAnsi" w:hAnsi="Crimson Text" w:cstheme="majorBidi"/>
          <w:bCs/>
          <w:kern w:val="2"/>
          <w:sz w:val="24"/>
          <w:szCs w:val="24"/>
          <w:lang w:val="id-ID" w:eastAsia="en-US"/>
          <w14:ligatures w14:val="standardContextual"/>
        </w:rPr>
      </w:pPr>
      <w:r w:rsidRPr="006A01A5">
        <w:rPr>
          <w:rFonts w:ascii="Crimson Text" w:eastAsiaTheme="minorHAnsi" w:hAnsi="Crimson Text" w:cstheme="majorBidi"/>
          <w:bCs/>
          <w:kern w:val="2"/>
          <w:sz w:val="24"/>
          <w:szCs w:val="24"/>
          <w:lang w:val="id-ID" w:eastAsia="en-US"/>
          <w14:ligatures w14:val="standardContextual"/>
        </w:rPr>
        <w:t xml:space="preserve">Pelanggaran terhadap tanah jamak terjadi di berbagai daerah dan lapisan masyarakat. Mulai dari kota dengan pengambilan trotoar, sebagai hak pengguna jalan menjadi tempat perdagangan. Di </w:t>
      </w:r>
      <w:r w:rsidR="003A2A37">
        <w:rPr>
          <w:rFonts w:ascii="Crimson Text" w:eastAsiaTheme="minorHAnsi" w:hAnsi="Crimson Text" w:cstheme="majorBidi"/>
          <w:bCs/>
          <w:kern w:val="2"/>
          <w:sz w:val="24"/>
          <w:szCs w:val="24"/>
          <w:lang w:val="id-ID" w:eastAsia="en-US"/>
          <w14:ligatures w14:val="standardContextual"/>
        </w:rPr>
        <w:t xml:space="preserve">desa </w:t>
      </w:r>
      <w:r w:rsidRPr="006A01A5">
        <w:rPr>
          <w:rFonts w:ascii="Crimson Text" w:eastAsiaTheme="minorHAnsi" w:hAnsi="Crimson Text" w:cstheme="majorBidi"/>
          <w:bCs/>
          <w:kern w:val="2"/>
          <w:sz w:val="24"/>
          <w:szCs w:val="24"/>
          <w:lang w:val="id-ID" w:eastAsia="en-US"/>
          <w14:ligatures w14:val="standardContextual"/>
        </w:rPr>
        <w:t xml:space="preserve">pun juga terjadi hal serupa, penggalian tanah ilegal yang menyebabkan kerusakan lingkungan. </w:t>
      </w:r>
      <w:r w:rsidR="003A2A37">
        <w:rPr>
          <w:rFonts w:ascii="Crimson Text" w:eastAsiaTheme="minorHAnsi" w:hAnsi="Crimson Text" w:cstheme="majorBidi"/>
          <w:bCs/>
          <w:kern w:val="2"/>
          <w:sz w:val="24"/>
          <w:szCs w:val="24"/>
          <w:lang w:val="id-ID" w:eastAsia="en-US"/>
          <w14:ligatures w14:val="standardContextual"/>
        </w:rPr>
        <w:t>Pelakunya bukan hanya</w:t>
      </w:r>
      <w:r w:rsidRPr="006A01A5">
        <w:rPr>
          <w:rFonts w:ascii="Crimson Text" w:eastAsiaTheme="minorHAnsi" w:hAnsi="Crimson Text" w:cstheme="majorBidi"/>
          <w:bCs/>
          <w:kern w:val="2"/>
          <w:sz w:val="24"/>
          <w:szCs w:val="24"/>
          <w:lang w:val="id-ID" w:eastAsia="en-US"/>
          <w14:ligatures w14:val="standardContextual"/>
        </w:rPr>
        <w:t xml:space="preserve"> masyarakat kecil</w:t>
      </w:r>
      <w:r w:rsidR="003A2A37">
        <w:rPr>
          <w:rFonts w:ascii="Crimson Text" w:eastAsiaTheme="minorHAnsi" w:hAnsi="Crimson Text" w:cstheme="majorBidi"/>
          <w:bCs/>
          <w:kern w:val="2"/>
          <w:sz w:val="24"/>
          <w:szCs w:val="24"/>
          <w:lang w:val="id-ID" w:eastAsia="en-US"/>
          <w14:ligatures w14:val="standardContextual"/>
        </w:rPr>
        <w:t>,</w:t>
      </w:r>
      <w:r w:rsidRPr="006A01A5">
        <w:rPr>
          <w:rFonts w:ascii="Crimson Text" w:eastAsiaTheme="minorHAnsi" w:hAnsi="Crimson Text" w:cstheme="majorBidi"/>
          <w:bCs/>
          <w:kern w:val="2"/>
          <w:sz w:val="24"/>
          <w:szCs w:val="24"/>
          <w:lang w:val="id-ID" w:eastAsia="en-US"/>
          <w14:ligatures w14:val="standardContextual"/>
        </w:rPr>
        <w:t xml:space="preserve"> para konglomerat yang ingin mendapatkan keuntungan sebanyak-banyaknya juga ikut andil dalam melakukan eksploitasi tanah negara. </w:t>
      </w:r>
    </w:p>
    <w:p w14:paraId="26CDCB38" w14:textId="77777777" w:rsidR="00A70C2D" w:rsidRDefault="00506D08" w:rsidP="00FE58AC">
      <w:pPr>
        <w:spacing w:line="276" w:lineRule="auto"/>
        <w:ind w:firstLine="567"/>
        <w:jc w:val="both"/>
        <w:rPr>
          <w:rFonts w:ascii="Crimson Text" w:eastAsiaTheme="minorHAnsi" w:hAnsi="Crimson Text" w:cstheme="majorBidi"/>
          <w:bCs/>
          <w:kern w:val="2"/>
          <w:sz w:val="24"/>
          <w:szCs w:val="24"/>
          <w:lang w:val="id-ID" w:eastAsia="en-US"/>
          <w14:ligatures w14:val="standardContextual"/>
        </w:rPr>
      </w:pPr>
      <w:r w:rsidRPr="006A01A5">
        <w:rPr>
          <w:rFonts w:ascii="Crimson Text" w:eastAsiaTheme="minorHAnsi" w:hAnsi="Crimson Text" w:cstheme="majorBidi"/>
          <w:bCs/>
          <w:kern w:val="2"/>
          <w:sz w:val="24"/>
          <w:szCs w:val="24"/>
          <w:lang w:val="id-ID" w:eastAsia="en-US"/>
          <w14:ligatures w14:val="standardContextual"/>
        </w:rPr>
        <w:t>Di Indonesia, dikenal pula kebijakan otonom daerah. Setiap daerah memiliki wewenang untuk membuat peraturannya masing-masing sesuai kebutuhan. Tak jarang peraturan yang ditetapkan sebuah daerah menjadi bumerang bagi pemerintah. Kebijakan baru yang ditetapkan oleh pejabat daerah justru menimbulkan celah baru bagi masyarakat untuk mengakali kebijakan.</w:t>
      </w:r>
    </w:p>
    <w:p w14:paraId="3DA6F617" w14:textId="77777777" w:rsidR="00A70C2D" w:rsidRDefault="00506D08" w:rsidP="00FE58AC">
      <w:pPr>
        <w:spacing w:line="276" w:lineRule="auto"/>
        <w:ind w:firstLine="567"/>
        <w:jc w:val="both"/>
        <w:rPr>
          <w:rFonts w:ascii="Crimson Text" w:eastAsiaTheme="minorHAnsi" w:hAnsi="Crimson Text" w:cstheme="majorBidi"/>
          <w:bCs/>
          <w:kern w:val="2"/>
          <w:sz w:val="24"/>
          <w:szCs w:val="24"/>
          <w:lang w:val="id-ID" w:eastAsia="en-US"/>
          <w14:ligatures w14:val="standardContextual"/>
        </w:rPr>
      </w:pPr>
      <w:r w:rsidRPr="006A01A5">
        <w:rPr>
          <w:rFonts w:ascii="Crimson Text" w:eastAsiaTheme="minorHAnsi" w:hAnsi="Crimson Text" w:cstheme="majorBidi"/>
          <w:bCs/>
          <w:kern w:val="2"/>
          <w:sz w:val="24"/>
          <w:szCs w:val="24"/>
          <w:lang w:val="id-ID" w:eastAsia="en-US"/>
          <w14:ligatures w14:val="standardContextual"/>
        </w:rPr>
        <w:t xml:space="preserve">Para pejabat pemegang kewenangan tak hanya sekali memanfaatkan kebijakannya. Peraturan yang memiliki banyak celah dan ditambah moral pejabat yang korup membuat </w:t>
      </w:r>
      <w:r w:rsidRPr="006A01A5">
        <w:rPr>
          <w:rFonts w:ascii="Crimson Text" w:eastAsiaTheme="minorHAnsi" w:hAnsi="Crimson Text" w:cstheme="majorBidi"/>
          <w:bCs/>
          <w:kern w:val="2"/>
          <w:sz w:val="24"/>
          <w:szCs w:val="24"/>
          <w:lang w:val="id-ID" w:eastAsia="en-US"/>
          <w14:ligatures w14:val="standardContextual"/>
        </w:rPr>
        <w:lastRenderedPageBreak/>
        <w:t>banyak pelanggaran yang berlandasan hukum. Pelanggaran jenis ini menjadi sangat sulit untuk diberantas karena memiliki alas hukum. Kebijakan demikian dapat diberantas dengan etik dan moral yang memang sudah seharusnya berada di atas hukum.</w:t>
      </w:r>
    </w:p>
    <w:p w14:paraId="1CA18C82" w14:textId="77777777" w:rsidR="00A70C2D" w:rsidRDefault="00506D08" w:rsidP="00FE58AC">
      <w:pPr>
        <w:spacing w:line="276" w:lineRule="auto"/>
        <w:ind w:firstLine="567"/>
        <w:jc w:val="both"/>
        <w:rPr>
          <w:rFonts w:ascii="Crimson Text" w:eastAsiaTheme="minorHAnsi" w:hAnsi="Crimson Text" w:cstheme="majorBidi"/>
          <w:bCs/>
          <w:kern w:val="2"/>
          <w:sz w:val="24"/>
          <w:szCs w:val="24"/>
          <w:lang w:val="id-ID" w:eastAsia="en-US"/>
          <w14:ligatures w14:val="standardContextual"/>
        </w:rPr>
      </w:pPr>
      <w:r w:rsidRPr="006A01A5">
        <w:rPr>
          <w:rFonts w:ascii="Crimson Text" w:eastAsiaTheme="minorHAnsi" w:hAnsi="Crimson Text" w:cstheme="majorBidi"/>
          <w:bCs/>
          <w:kern w:val="2"/>
          <w:sz w:val="24"/>
          <w:szCs w:val="24"/>
          <w:lang w:val="id-ID" w:eastAsia="en-US"/>
          <w14:ligatures w14:val="standardContextual"/>
        </w:rPr>
        <w:t>Fatwa yang dikeluarkan Dr. Syauqi Ibrahim Allam pastinya telah diverifikasi dan melewati tahap pengujian sehingga dapat diterbitkan oleh lembaga fatwa Mesir. Penerbitan suatu fatwa tidak bisa dilakukan dengan serampangan karena memiliki dampak yang besar bagi masyarakat. Seperti umumnya fatwa, berangkat dari pertanyaan dan untuk memberikan jawaban terlebih dahulu dipastikan dengan kenyataan yang ada.</w:t>
      </w:r>
    </w:p>
    <w:p w14:paraId="0A96C91D" w14:textId="77777777" w:rsidR="00A70C2D" w:rsidRDefault="00506D08" w:rsidP="00FE58AC">
      <w:pPr>
        <w:spacing w:line="276" w:lineRule="auto"/>
        <w:ind w:firstLine="567"/>
        <w:jc w:val="both"/>
        <w:rPr>
          <w:rFonts w:ascii="Crimson Text" w:eastAsiaTheme="minorHAnsi" w:hAnsi="Crimson Text" w:cstheme="majorBidi"/>
          <w:bCs/>
          <w:kern w:val="2"/>
          <w:sz w:val="24"/>
          <w:szCs w:val="24"/>
          <w:lang w:val="id-ID" w:eastAsia="en-US"/>
          <w14:ligatures w14:val="standardContextual"/>
        </w:rPr>
      </w:pPr>
      <w:r w:rsidRPr="006A01A5">
        <w:rPr>
          <w:rFonts w:ascii="Crimson Text" w:eastAsiaTheme="minorHAnsi" w:hAnsi="Crimson Text" w:cstheme="majorBidi"/>
          <w:bCs/>
          <w:kern w:val="2"/>
          <w:sz w:val="24"/>
          <w:szCs w:val="24"/>
          <w:lang w:val="id-ID" w:eastAsia="en-US"/>
          <w14:ligatures w14:val="standardContextual"/>
        </w:rPr>
        <w:t>Fatwa Dr. Syauqi Ibrahim Allam tentunya sudah tepat dengan kenyataan yang ada di Mesir sana. Dibuktikan dengan ditampilkan pula peraturan yang berlaku di negara tempat beliau menerbitkan fatwa. Namun bukan berarti fatwa tersebut dapat diaplikasikan di semua daerah atau tempat. Khususnya di daerah yang memiliki budaya dan kondisi masyarakat yang jauh berbeda seperti Indonesia.</w:t>
      </w:r>
    </w:p>
    <w:p w14:paraId="309BD00D" w14:textId="77777777" w:rsidR="00A70C2D" w:rsidRDefault="00506D08" w:rsidP="00FE58AC">
      <w:pPr>
        <w:spacing w:line="276" w:lineRule="auto"/>
        <w:ind w:firstLine="567"/>
        <w:jc w:val="both"/>
        <w:rPr>
          <w:rFonts w:ascii="Crimson Text" w:eastAsiaTheme="minorHAnsi" w:hAnsi="Crimson Text" w:cstheme="majorBidi"/>
          <w:bCs/>
          <w:kern w:val="2"/>
          <w:sz w:val="24"/>
          <w:szCs w:val="24"/>
          <w:lang w:val="id-ID" w:eastAsia="en-US"/>
          <w14:ligatures w14:val="standardContextual"/>
        </w:rPr>
      </w:pPr>
      <w:r w:rsidRPr="006A01A5">
        <w:rPr>
          <w:rFonts w:ascii="Crimson Text" w:eastAsiaTheme="minorHAnsi" w:hAnsi="Crimson Text" w:cstheme="majorBidi"/>
          <w:bCs/>
          <w:kern w:val="2"/>
          <w:sz w:val="24"/>
          <w:szCs w:val="24"/>
          <w:lang w:val="id-ID" w:eastAsia="en-US"/>
          <w14:ligatures w14:val="standardContextual"/>
        </w:rPr>
        <w:t>Dr. Syauqi Ibrahim Allam sebagai mufti agung di lembaga fatwa Mesir tentunya memiliki pengaruh yang besar. Mengingat lembaga fatwa di Mesir adalah lembaga negara bukan ormas atau lembaga swasta seperti yang ada di Indonesia. Dibuktikan dengan pengangkatan mufti agung sebelum beliau ditunjuk langsung oleh presiden. Tentunya dengan pengaruh negara yang begitu kuatnya, fatwa yang dikeluarkan oleh lembaga fatwa Mesir tidak hanya mengikat secara moral melainkan juga secara konstitusional.</w:t>
      </w:r>
    </w:p>
    <w:p w14:paraId="4BB950F2" w14:textId="77777777" w:rsidR="00A70C2D" w:rsidRDefault="00506D08" w:rsidP="00FE58AC">
      <w:pPr>
        <w:spacing w:line="276" w:lineRule="auto"/>
        <w:ind w:firstLine="567"/>
        <w:jc w:val="both"/>
        <w:rPr>
          <w:rFonts w:ascii="Crimson Text" w:eastAsiaTheme="minorHAnsi" w:hAnsi="Crimson Text" w:cstheme="majorBidi"/>
          <w:bCs/>
          <w:kern w:val="2"/>
          <w:sz w:val="24"/>
          <w:szCs w:val="24"/>
          <w:lang w:val="id-ID" w:eastAsia="en-US"/>
          <w14:ligatures w14:val="standardContextual"/>
        </w:rPr>
      </w:pPr>
      <w:r w:rsidRPr="006A01A5">
        <w:rPr>
          <w:rFonts w:ascii="Crimson Text" w:eastAsiaTheme="minorHAnsi" w:hAnsi="Crimson Text" w:cstheme="majorBidi"/>
          <w:bCs/>
          <w:kern w:val="2"/>
          <w:sz w:val="24"/>
          <w:szCs w:val="24"/>
          <w:lang w:val="id-ID" w:eastAsia="en-US"/>
          <w14:ligatures w14:val="standardContextual"/>
        </w:rPr>
        <w:t xml:space="preserve">Di Indonesia, fatwa dilakukan oleh perorangan atau lembaga swasta non pemerintah. Fatwa biasanya dilakukan secara berkelompok seperti </w:t>
      </w:r>
      <w:r w:rsidR="009C26BD" w:rsidRPr="006A01A5">
        <w:rPr>
          <w:rFonts w:ascii="Crimson Text" w:eastAsiaTheme="minorHAnsi" w:hAnsi="Crimson Text" w:cstheme="majorBidi"/>
          <w:bCs/>
          <w:kern w:val="2"/>
          <w:sz w:val="24"/>
          <w:szCs w:val="24"/>
          <w:lang w:val="id-ID" w:eastAsia="en-US"/>
          <w14:ligatures w14:val="standardContextual"/>
        </w:rPr>
        <w:t xml:space="preserve">Bahsul Masail </w:t>
      </w:r>
      <w:r w:rsidRPr="006A01A5">
        <w:rPr>
          <w:rFonts w:ascii="Crimson Text" w:eastAsiaTheme="minorHAnsi" w:hAnsi="Crimson Text" w:cstheme="majorBidi"/>
          <w:bCs/>
          <w:kern w:val="2"/>
          <w:sz w:val="24"/>
          <w:szCs w:val="24"/>
          <w:lang w:val="id-ID" w:eastAsia="en-US"/>
          <w14:ligatures w14:val="standardContextual"/>
        </w:rPr>
        <w:t xml:space="preserve">yang diselenggarakan </w:t>
      </w:r>
      <w:r w:rsidR="009C26BD" w:rsidRPr="006A01A5">
        <w:rPr>
          <w:rFonts w:ascii="Crimson Text" w:eastAsiaTheme="minorHAnsi" w:hAnsi="Crimson Text" w:cstheme="majorBidi"/>
          <w:bCs/>
          <w:kern w:val="2"/>
          <w:sz w:val="24"/>
          <w:szCs w:val="24"/>
          <w:lang w:val="id-ID" w:eastAsia="en-US"/>
          <w14:ligatures w14:val="standardContextual"/>
        </w:rPr>
        <w:t xml:space="preserve">Pondok Pesantren </w:t>
      </w:r>
      <w:r w:rsidRPr="006A01A5">
        <w:rPr>
          <w:rFonts w:ascii="Crimson Text" w:eastAsiaTheme="minorHAnsi" w:hAnsi="Crimson Text" w:cstheme="majorBidi"/>
          <w:bCs/>
          <w:kern w:val="2"/>
          <w:sz w:val="24"/>
          <w:szCs w:val="24"/>
          <w:lang w:val="id-ID" w:eastAsia="en-US"/>
          <w14:ligatures w14:val="standardContextual"/>
        </w:rPr>
        <w:t xml:space="preserve">dan </w:t>
      </w:r>
      <w:r w:rsidR="009C26BD" w:rsidRPr="006A01A5">
        <w:rPr>
          <w:rFonts w:ascii="Crimson Text" w:eastAsiaTheme="minorHAnsi" w:hAnsi="Crimson Text" w:cstheme="majorBidi"/>
          <w:bCs/>
          <w:kern w:val="2"/>
          <w:sz w:val="24"/>
          <w:szCs w:val="24"/>
          <w:lang w:val="id-ID" w:eastAsia="en-US"/>
          <w14:ligatures w14:val="standardContextual"/>
        </w:rPr>
        <w:t>or</w:t>
      </w:r>
      <w:r w:rsidR="009C26BD">
        <w:rPr>
          <w:rFonts w:ascii="Crimson Text" w:eastAsiaTheme="minorHAnsi" w:hAnsi="Crimson Text" w:cstheme="majorBidi"/>
          <w:bCs/>
          <w:kern w:val="2"/>
          <w:sz w:val="24"/>
          <w:szCs w:val="24"/>
          <w:lang w:val="id-ID" w:eastAsia="en-US"/>
          <w14:ligatures w14:val="standardContextual"/>
        </w:rPr>
        <w:t>ganisasi keagamaan</w:t>
      </w:r>
      <w:r w:rsidRPr="006A01A5">
        <w:rPr>
          <w:rFonts w:ascii="Crimson Text" w:eastAsiaTheme="minorHAnsi" w:hAnsi="Crimson Text" w:cstheme="majorBidi"/>
          <w:bCs/>
          <w:kern w:val="2"/>
          <w:sz w:val="24"/>
          <w:szCs w:val="24"/>
          <w:lang w:val="id-ID" w:eastAsia="en-US"/>
          <w14:ligatures w14:val="standardContextual"/>
        </w:rPr>
        <w:t>.  Fatwa juga dikeluarkan oleh lembaga resmi yang bergerak dalam bidang fatwa yaitu MUI melalui komisi fatwa MUI. Namun fatwa yang ada di Indonesia tidak sepenuhnya dijalankan oleh masyarakat. Lemahnya kekuatan fatwa yang tidak didukung oleh negara hingga perbedaan ormas serta perbedaan pendapat tokoh menjadikan fatwa sulit dijadikan satu suara. Fatwa pun di pandangan negara hanya sebagai saran atau pertimbangan, bukan acuan hukum.</w:t>
      </w:r>
      <w:r w:rsidR="006D66B8">
        <w:rPr>
          <w:rStyle w:val="FootnoteReference"/>
          <w:rFonts w:ascii="Crimson Text" w:eastAsiaTheme="minorHAnsi" w:hAnsi="Crimson Text" w:cstheme="majorBidi"/>
          <w:bCs/>
          <w:kern w:val="2"/>
          <w:sz w:val="24"/>
          <w:szCs w:val="24"/>
          <w:lang w:val="id-ID" w:eastAsia="en-US"/>
          <w14:ligatures w14:val="standardContextual"/>
        </w:rPr>
        <w:footnoteReference w:id="25"/>
      </w:r>
    </w:p>
    <w:p w14:paraId="22D74C74" w14:textId="77777777" w:rsidR="00A70C2D" w:rsidRDefault="00506D08" w:rsidP="00FE58AC">
      <w:pPr>
        <w:spacing w:line="276" w:lineRule="auto"/>
        <w:ind w:firstLine="567"/>
        <w:jc w:val="both"/>
        <w:rPr>
          <w:rFonts w:ascii="Crimson Text" w:eastAsiaTheme="minorHAnsi" w:hAnsi="Crimson Text" w:cstheme="majorBidi"/>
          <w:bCs/>
          <w:kern w:val="2"/>
          <w:sz w:val="24"/>
          <w:szCs w:val="24"/>
          <w:lang w:val="id-ID" w:eastAsia="en-US"/>
          <w14:ligatures w14:val="standardContextual"/>
        </w:rPr>
      </w:pPr>
      <w:r w:rsidRPr="006A01A5">
        <w:rPr>
          <w:rFonts w:ascii="Crimson Text" w:eastAsiaTheme="minorHAnsi" w:hAnsi="Crimson Text" w:cstheme="majorBidi"/>
          <w:bCs/>
          <w:kern w:val="2"/>
          <w:sz w:val="24"/>
          <w:szCs w:val="24"/>
          <w:lang w:val="id-ID" w:eastAsia="en-US"/>
          <w14:ligatures w14:val="standardContextual"/>
        </w:rPr>
        <w:t xml:space="preserve">Fatwa Dr. Syauqi Ibrahim Allam sementara hanya menetapkan hukum bagi orang yang jelas-jelas secara hukum menguasai tanah negara secara ilegal. Beliau juga menambahkan peraturan yang relevan di negara beliau yakni Mesir. Tentu perbedaan </w:t>
      </w:r>
      <w:r w:rsidRPr="006A01A5">
        <w:rPr>
          <w:rFonts w:ascii="Crimson Text" w:eastAsiaTheme="minorHAnsi" w:hAnsi="Crimson Text" w:cstheme="majorBidi"/>
          <w:bCs/>
          <w:kern w:val="2"/>
          <w:sz w:val="24"/>
          <w:szCs w:val="24"/>
          <w:lang w:val="id-ID" w:eastAsia="en-US"/>
          <w14:ligatures w14:val="standardContextual"/>
        </w:rPr>
        <w:lastRenderedPageBreak/>
        <w:t>peraturan yang signifikan ditambah birokrasi yang tidak sederhana menjadikan relevansi fatwa ini bila diimplikasikan dengan peraturan di Indonesia memiliki berbagai ketidakcocokan.</w:t>
      </w:r>
    </w:p>
    <w:p w14:paraId="5968A90B" w14:textId="77777777" w:rsidR="00A70C2D" w:rsidRDefault="00506D08" w:rsidP="00FE58AC">
      <w:pPr>
        <w:spacing w:line="276" w:lineRule="auto"/>
        <w:ind w:firstLine="567"/>
        <w:jc w:val="both"/>
        <w:rPr>
          <w:rFonts w:ascii="Crimson Text" w:eastAsiaTheme="minorHAnsi" w:hAnsi="Crimson Text" w:cstheme="majorBidi"/>
          <w:bCs/>
          <w:kern w:val="2"/>
          <w:sz w:val="24"/>
          <w:szCs w:val="24"/>
          <w:lang w:val="id-ID" w:eastAsia="en-US"/>
          <w14:ligatures w14:val="standardContextual"/>
        </w:rPr>
      </w:pPr>
      <w:r w:rsidRPr="006A01A5">
        <w:rPr>
          <w:rFonts w:ascii="Crimson Text" w:eastAsiaTheme="minorHAnsi" w:hAnsi="Crimson Text" w:cstheme="majorBidi"/>
          <w:bCs/>
          <w:kern w:val="2"/>
          <w:sz w:val="24"/>
          <w:szCs w:val="24"/>
          <w:lang w:val="id-ID" w:eastAsia="en-US"/>
          <w14:ligatures w14:val="standardContextual"/>
        </w:rPr>
        <w:t>Di Indonesia memiliki daerah otonom yang memiliki kebijakannya sendiri. Kebijakan yang merupakan inisiatif pejabat daerah tak jarang justru membuka celah para pelanggar peraturan. Fatwa Dr. Syauqi Ibrahim Allam secara eksplisit belum dapat dimaknai sampai seluas ini karena pada tahap ini sudah memasuki  terhadap penyelewengan kebijakan. Dalam fatwa ini hanya menghukumi terhadap orang yang memakai tanah negara secara ilegal dan kebanyak</w:t>
      </w:r>
      <w:r w:rsidR="006D66B8">
        <w:rPr>
          <w:rFonts w:ascii="Crimson Text" w:eastAsiaTheme="minorHAnsi" w:hAnsi="Crimson Text" w:cstheme="majorBidi"/>
          <w:bCs/>
          <w:kern w:val="2"/>
          <w:sz w:val="24"/>
          <w:szCs w:val="24"/>
          <w:lang w:val="id-ID" w:eastAsia="en-US"/>
          <w14:ligatures w14:val="standardContextual"/>
        </w:rPr>
        <w:t>an</w:t>
      </w:r>
      <w:r w:rsidRPr="006A01A5">
        <w:rPr>
          <w:rFonts w:ascii="Crimson Text" w:eastAsiaTheme="minorHAnsi" w:hAnsi="Crimson Text" w:cstheme="majorBidi"/>
          <w:bCs/>
          <w:kern w:val="2"/>
          <w:sz w:val="24"/>
          <w:szCs w:val="24"/>
          <w:lang w:val="id-ID" w:eastAsia="en-US"/>
          <w14:ligatures w14:val="standardContextual"/>
        </w:rPr>
        <w:t xml:space="preserve"> yang melakukannya adalah rakyat. Sedangkan pejabat yang memiliki kuasa seolah dapat leluasa dalam memanfaatkan jabatannya karena telah dilindungi oleh negara. </w:t>
      </w:r>
    </w:p>
    <w:p w14:paraId="3D78B138" w14:textId="707BD35E" w:rsidR="00506D08" w:rsidRDefault="00506D08" w:rsidP="00FE58AC">
      <w:pPr>
        <w:spacing w:line="276" w:lineRule="auto"/>
        <w:ind w:firstLine="567"/>
        <w:jc w:val="both"/>
        <w:rPr>
          <w:rFonts w:ascii="Crimson Text" w:eastAsiaTheme="minorHAnsi" w:hAnsi="Crimson Text" w:cstheme="majorBidi"/>
          <w:bCs/>
          <w:kern w:val="2"/>
          <w:sz w:val="24"/>
          <w:szCs w:val="24"/>
          <w:lang w:val="id-ID" w:eastAsia="en-US"/>
          <w14:ligatures w14:val="standardContextual"/>
        </w:rPr>
      </w:pPr>
      <w:r w:rsidRPr="006A01A5">
        <w:rPr>
          <w:rFonts w:ascii="Crimson Text" w:eastAsiaTheme="minorHAnsi" w:hAnsi="Crimson Text" w:cstheme="majorBidi"/>
          <w:bCs/>
          <w:kern w:val="2"/>
          <w:sz w:val="24"/>
          <w:szCs w:val="24"/>
          <w:lang w:val="id-ID" w:eastAsia="en-US"/>
          <w14:ligatures w14:val="standardContextual"/>
        </w:rPr>
        <w:t xml:space="preserve">Ditambah lagi pelanggaran yang terjadi di Indonesia seputar eksploitasi negara tidak hanya dilakukan secara ilegal. Masih banyak celah dalam peraturan yang dimanfaatkan untuk melanggengkan eksploitasi yang merugikan lingkungan dan juga negara. </w:t>
      </w:r>
      <w:r w:rsidR="006D66B8">
        <w:rPr>
          <w:rFonts w:ascii="Crimson Text" w:eastAsiaTheme="minorHAnsi" w:hAnsi="Crimson Text" w:cstheme="majorBidi"/>
          <w:bCs/>
          <w:kern w:val="2"/>
          <w:sz w:val="24"/>
          <w:szCs w:val="24"/>
          <w:lang w:val="id-ID" w:eastAsia="en-US"/>
          <w14:ligatures w14:val="standardContextual"/>
        </w:rPr>
        <w:t xml:space="preserve">Tak ayal, acap kali </w:t>
      </w:r>
      <w:r w:rsidRPr="006A01A5">
        <w:rPr>
          <w:rFonts w:ascii="Crimson Text" w:eastAsiaTheme="minorHAnsi" w:hAnsi="Crimson Text" w:cstheme="majorBidi"/>
          <w:bCs/>
          <w:kern w:val="2"/>
          <w:sz w:val="24"/>
          <w:szCs w:val="24"/>
          <w:lang w:val="id-ID" w:eastAsia="en-US"/>
          <w14:ligatures w14:val="standardContextual"/>
        </w:rPr>
        <w:t>yang menjadi korba</w:t>
      </w:r>
      <w:r w:rsidR="006D66B8">
        <w:rPr>
          <w:rFonts w:ascii="Crimson Text" w:eastAsiaTheme="minorHAnsi" w:hAnsi="Crimson Text" w:cstheme="majorBidi"/>
          <w:bCs/>
          <w:kern w:val="2"/>
          <w:sz w:val="24"/>
          <w:szCs w:val="24"/>
          <w:lang w:val="id-ID" w:eastAsia="en-US"/>
          <w14:ligatures w14:val="standardContextual"/>
        </w:rPr>
        <w:t>n</w:t>
      </w:r>
      <w:r w:rsidRPr="006A01A5">
        <w:rPr>
          <w:rFonts w:ascii="Crimson Text" w:eastAsiaTheme="minorHAnsi" w:hAnsi="Crimson Text" w:cstheme="majorBidi"/>
          <w:bCs/>
          <w:kern w:val="2"/>
          <w:sz w:val="24"/>
          <w:szCs w:val="24"/>
          <w:lang w:val="id-ID" w:eastAsia="en-US"/>
          <w14:ligatures w14:val="standardContextual"/>
        </w:rPr>
        <w:t xml:space="preserve"> adalah rakyat sendiri.</w:t>
      </w:r>
    </w:p>
    <w:p w14:paraId="2878922C" w14:textId="77777777" w:rsidR="00A70C2D" w:rsidRPr="006A01A5" w:rsidRDefault="00A70C2D" w:rsidP="00A70C2D">
      <w:pPr>
        <w:spacing w:after="0" w:line="276" w:lineRule="auto"/>
        <w:ind w:firstLine="567"/>
        <w:jc w:val="both"/>
        <w:rPr>
          <w:rFonts w:ascii="Crimson Text" w:eastAsiaTheme="minorHAnsi" w:hAnsi="Crimson Text" w:cstheme="majorBidi"/>
          <w:bCs/>
          <w:kern w:val="2"/>
          <w:sz w:val="24"/>
          <w:szCs w:val="24"/>
          <w:lang w:val="id-ID" w:eastAsia="en-US"/>
          <w14:ligatures w14:val="standardContextual"/>
        </w:rPr>
      </w:pPr>
    </w:p>
    <w:p w14:paraId="77759407" w14:textId="5B70EDED" w:rsidR="00303777" w:rsidRPr="006A01A5" w:rsidRDefault="00494918" w:rsidP="00A70C2D">
      <w:pPr>
        <w:spacing w:after="0" w:line="276" w:lineRule="auto"/>
        <w:outlineLvl w:val="1"/>
        <w:rPr>
          <w:rFonts w:ascii="Crimson Text" w:hAnsi="Crimson Text" w:cstheme="majorBidi"/>
          <w:b/>
          <w:sz w:val="24"/>
          <w:szCs w:val="24"/>
          <w:lang w:val="id-ID"/>
        </w:rPr>
      </w:pPr>
      <w:bookmarkStart w:id="4" w:name="_Toc188539214"/>
      <w:r w:rsidRPr="006A01A5">
        <w:rPr>
          <w:rFonts w:ascii="Crimson Text" w:hAnsi="Crimson Text" w:cstheme="majorBidi"/>
          <w:b/>
          <w:sz w:val="24"/>
          <w:szCs w:val="24"/>
          <w:lang w:val="id-ID"/>
        </w:rPr>
        <w:t>KESIMPULAN</w:t>
      </w:r>
      <w:bookmarkEnd w:id="4"/>
    </w:p>
    <w:p w14:paraId="3BE0901F" w14:textId="3850030B" w:rsidR="00303777" w:rsidRPr="006A01A5" w:rsidRDefault="00303777" w:rsidP="00FE58AC">
      <w:pPr>
        <w:spacing w:line="276" w:lineRule="auto"/>
        <w:jc w:val="both"/>
        <w:rPr>
          <w:rFonts w:ascii="Crimson Text" w:hAnsi="Crimson Text" w:cstheme="majorBidi"/>
          <w:bCs/>
          <w:sz w:val="24"/>
          <w:szCs w:val="24"/>
          <w:lang w:val="id-ID"/>
        </w:rPr>
      </w:pPr>
      <w:r w:rsidRPr="006A01A5">
        <w:rPr>
          <w:rFonts w:ascii="Crimson Text" w:hAnsi="Crimson Text" w:cstheme="majorBidi"/>
          <w:bCs/>
          <w:sz w:val="24"/>
          <w:szCs w:val="24"/>
          <w:lang w:val="id-ID"/>
        </w:rPr>
        <w:t xml:space="preserve">Fatwa Dr. Syauqi Ibrahim Allam dalam memberikan fatwa tentang keharaman menggunakan tanah negara secara ilegal menggunakan landasan teori berupa </w:t>
      </w:r>
      <w:r w:rsidR="00A70C2D">
        <w:rPr>
          <w:rFonts w:ascii="Crimson Text" w:hAnsi="Crimson Text" w:cstheme="majorBidi"/>
          <w:bCs/>
          <w:i/>
          <w:iCs/>
          <w:sz w:val="24"/>
          <w:szCs w:val="24"/>
          <w:lang w:val="id-ID"/>
        </w:rPr>
        <w:t>q</w:t>
      </w:r>
      <w:r w:rsidRPr="006A01A5">
        <w:rPr>
          <w:rFonts w:ascii="Crimson Text" w:hAnsi="Crimson Text" w:cstheme="majorBidi"/>
          <w:bCs/>
          <w:i/>
          <w:iCs/>
          <w:sz w:val="24"/>
          <w:szCs w:val="24"/>
          <w:lang w:val="id-ID"/>
        </w:rPr>
        <w:t>iy</w:t>
      </w:r>
      <w:r w:rsidR="00A70C2D">
        <w:rPr>
          <w:rFonts w:ascii="Crimson Text" w:hAnsi="Crimson Text" w:cstheme="majorBidi"/>
          <w:bCs/>
          <w:i/>
          <w:iCs/>
          <w:sz w:val="24"/>
          <w:szCs w:val="24"/>
          <w:lang w:val="id-ID"/>
        </w:rPr>
        <w:t>ā</w:t>
      </w:r>
      <w:r w:rsidRPr="006A01A5">
        <w:rPr>
          <w:rFonts w:ascii="Crimson Text" w:hAnsi="Crimson Text" w:cstheme="majorBidi"/>
          <w:bCs/>
          <w:i/>
          <w:iCs/>
          <w:sz w:val="24"/>
          <w:szCs w:val="24"/>
          <w:lang w:val="id-ID"/>
        </w:rPr>
        <w:t>ṣ</w:t>
      </w:r>
      <w:r w:rsidRPr="006A01A5">
        <w:rPr>
          <w:rFonts w:ascii="Crimson Text" w:hAnsi="Crimson Text" w:cstheme="majorBidi"/>
          <w:bCs/>
          <w:sz w:val="24"/>
          <w:szCs w:val="24"/>
          <w:lang w:val="id-ID"/>
        </w:rPr>
        <w:t xml:space="preserve">. </w:t>
      </w:r>
      <w:r w:rsidRPr="006A01A5">
        <w:rPr>
          <w:rFonts w:ascii="Crimson Text" w:hAnsi="Crimson Text" w:cstheme="majorBidi"/>
          <w:bCs/>
          <w:i/>
          <w:iCs/>
          <w:sz w:val="24"/>
          <w:szCs w:val="24"/>
          <w:lang w:val="id-ID"/>
        </w:rPr>
        <w:t>Qiy</w:t>
      </w:r>
      <w:r w:rsidR="00A70C2D">
        <w:rPr>
          <w:rFonts w:ascii="Crimson Text" w:hAnsi="Crimson Text" w:cstheme="majorBidi"/>
          <w:bCs/>
          <w:i/>
          <w:iCs/>
          <w:sz w:val="24"/>
          <w:szCs w:val="24"/>
          <w:lang w:val="id-ID"/>
        </w:rPr>
        <w:t>ā</w:t>
      </w:r>
      <w:r w:rsidRPr="006A01A5">
        <w:rPr>
          <w:rFonts w:ascii="Crimson Text" w:hAnsi="Crimson Text" w:cstheme="majorBidi"/>
          <w:bCs/>
          <w:i/>
          <w:iCs/>
          <w:sz w:val="24"/>
          <w:szCs w:val="24"/>
          <w:lang w:val="id-ID"/>
        </w:rPr>
        <w:t>ṣ</w:t>
      </w:r>
      <w:r w:rsidRPr="006A01A5">
        <w:rPr>
          <w:rFonts w:ascii="Crimson Text" w:hAnsi="Crimson Text" w:cstheme="majorBidi"/>
          <w:bCs/>
          <w:sz w:val="24"/>
          <w:szCs w:val="24"/>
          <w:lang w:val="id-ID"/>
        </w:rPr>
        <w:t xml:space="preserve"> yang b</w:t>
      </w:r>
      <w:r w:rsidR="00EC645E" w:rsidRPr="006A01A5">
        <w:rPr>
          <w:rFonts w:ascii="Crimson Text" w:hAnsi="Crimson Text" w:cstheme="majorBidi"/>
          <w:bCs/>
          <w:sz w:val="24"/>
          <w:szCs w:val="24"/>
          <w:lang w:val="id-ID"/>
        </w:rPr>
        <w:t>elia</w:t>
      </w:r>
      <w:r w:rsidRPr="006A01A5">
        <w:rPr>
          <w:rFonts w:ascii="Crimson Text" w:hAnsi="Crimson Text" w:cstheme="majorBidi"/>
          <w:bCs/>
          <w:sz w:val="24"/>
          <w:szCs w:val="24"/>
          <w:lang w:val="id-ID"/>
        </w:rPr>
        <w:t xml:space="preserve">u gunakan adalah </w:t>
      </w:r>
      <w:r w:rsidR="00A70C2D">
        <w:rPr>
          <w:rFonts w:ascii="Crimson Text" w:hAnsi="Crimson Text" w:cstheme="majorBidi"/>
          <w:bCs/>
          <w:i/>
          <w:iCs/>
          <w:sz w:val="24"/>
          <w:szCs w:val="24"/>
          <w:lang w:val="id-ID"/>
        </w:rPr>
        <w:t>q</w:t>
      </w:r>
      <w:r w:rsidRPr="006A01A5">
        <w:rPr>
          <w:rFonts w:ascii="Crimson Text" w:hAnsi="Crimson Text" w:cstheme="majorBidi"/>
          <w:bCs/>
          <w:i/>
          <w:iCs/>
          <w:sz w:val="24"/>
          <w:szCs w:val="24"/>
          <w:lang w:val="id-ID"/>
        </w:rPr>
        <w:t>iy</w:t>
      </w:r>
      <w:r w:rsidR="00A70C2D">
        <w:rPr>
          <w:rFonts w:ascii="Crimson Text" w:hAnsi="Crimson Text" w:cstheme="majorBidi"/>
          <w:bCs/>
          <w:i/>
          <w:iCs/>
          <w:sz w:val="24"/>
          <w:szCs w:val="24"/>
          <w:lang w:val="id-ID"/>
        </w:rPr>
        <w:t>ā</w:t>
      </w:r>
      <w:r w:rsidRPr="006A01A5">
        <w:rPr>
          <w:rFonts w:ascii="Crimson Text" w:hAnsi="Crimson Text" w:cstheme="majorBidi"/>
          <w:bCs/>
          <w:i/>
          <w:iCs/>
          <w:sz w:val="24"/>
          <w:szCs w:val="24"/>
          <w:lang w:val="id-ID"/>
        </w:rPr>
        <w:t>ṣ</w:t>
      </w:r>
      <w:r w:rsidRPr="006A01A5">
        <w:rPr>
          <w:rFonts w:ascii="Crimson Text" w:hAnsi="Crimson Text" w:cstheme="majorBidi"/>
          <w:bCs/>
          <w:sz w:val="24"/>
          <w:szCs w:val="24"/>
          <w:lang w:val="id-ID"/>
        </w:rPr>
        <w:t xml:space="preserve"> yang </w:t>
      </w:r>
      <w:r w:rsidRPr="006D66B8">
        <w:rPr>
          <w:rFonts w:ascii="Crimson Text" w:hAnsi="Crimson Text" w:cstheme="majorBidi"/>
          <w:bCs/>
          <w:i/>
          <w:iCs/>
          <w:sz w:val="24"/>
          <w:szCs w:val="24"/>
          <w:lang w:val="id-ID"/>
        </w:rPr>
        <w:t>aulaw</w:t>
      </w:r>
      <w:r w:rsidR="00A70C2D">
        <w:rPr>
          <w:rFonts w:ascii="Crimson Text" w:hAnsi="Crimson Text" w:cstheme="majorBidi"/>
          <w:bCs/>
          <w:i/>
          <w:iCs/>
          <w:sz w:val="24"/>
          <w:szCs w:val="24"/>
          <w:lang w:val="id-ID"/>
        </w:rPr>
        <w:t>ī</w:t>
      </w:r>
      <w:r w:rsidRPr="006A01A5">
        <w:rPr>
          <w:rFonts w:ascii="Crimson Text" w:hAnsi="Crimson Text" w:cstheme="majorBidi"/>
          <w:bCs/>
          <w:sz w:val="24"/>
          <w:szCs w:val="24"/>
          <w:lang w:val="id-ID"/>
        </w:rPr>
        <w:t xml:space="preserve">. </w:t>
      </w:r>
      <w:r w:rsidRPr="006A01A5">
        <w:rPr>
          <w:rFonts w:ascii="Crimson Text" w:hAnsi="Crimson Text" w:cstheme="majorBidi"/>
          <w:bCs/>
          <w:i/>
          <w:iCs/>
          <w:sz w:val="24"/>
          <w:szCs w:val="24"/>
          <w:lang w:val="id-ID"/>
        </w:rPr>
        <w:t>Qiy</w:t>
      </w:r>
      <w:r w:rsidR="00A70C2D">
        <w:rPr>
          <w:rFonts w:ascii="Crimson Text" w:hAnsi="Crimson Text" w:cstheme="majorBidi"/>
          <w:bCs/>
          <w:i/>
          <w:iCs/>
          <w:sz w:val="24"/>
          <w:szCs w:val="24"/>
          <w:lang w:val="id-ID"/>
        </w:rPr>
        <w:t>ā</w:t>
      </w:r>
      <w:r w:rsidRPr="006A01A5">
        <w:rPr>
          <w:rFonts w:ascii="Crimson Text" w:hAnsi="Crimson Text" w:cstheme="majorBidi"/>
          <w:bCs/>
          <w:i/>
          <w:iCs/>
          <w:sz w:val="24"/>
          <w:szCs w:val="24"/>
          <w:lang w:val="id-ID"/>
        </w:rPr>
        <w:t>ṣ</w:t>
      </w:r>
      <w:r w:rsidRPr="006A01A5">
        <w:rPr>
          <w:rFonts w:ascii="Crimson Text" w:hAnsi="Crimson Text" w:cstheme="majorBidi"/>
          <w:bCs/>
          <w:sz w:val="24"/>
          <w:szCs w:val="24"/>
          <w:lang w:val="id-ID"/>
        </w:rPr>
        <w:t xml:space="preserve"> </w:t>
      </w:r>
      <w:r w:rsidRPr="006D66B8">
        <w:rPr>
          <w:rFonts w:ascii="Crimson Text" w:hAnsi="Crimson Text" w:cstheme="majorBidi"/>
          <w:bCs/>
          <w:i/>
          <w:iCs/>
          <w:sz w:val="24"/>
          <w:szCs w:val="24"/>
          <w:lang w:val="id-ID"/>
        </w:rPr>
        <w:t>aulaw</w:t>
      </w:r>
      <w:r w:rsidR="00A70C2D">
        <w:rPr>
          <w:rFonts w:ascii="Crimson Text" w:hAnsi="Crimson Text" w:cstheme="majorBidi"/>
          <w:bCs/>
          <w:i/>
          <w:iCs/>
          <w:sz w:val="24"/>
          <w:szCs w:val="24"/>
          <w:lang w:val="id-ID"/>
        </w:rPr>
        <w:t>ī</w:t>
      </w:r>
      <w:r w:rsidRPr="006A01A5">
        <w:rPr>
          <w:rFonts w:ascii="Crimson Text" w:hAnsi="Crimson Text" w:cstheme="majorBidi"/>
          <w:bCs/>
          <w:sz w:val="24"/>
          <w:szCs w:val="24"/>
          <w:lang w:val="id-ID"/>
        </w:rPr>
        <w:t xml:space="preserve"> berarti perm</w:t>
      </w:r>
      <w:r w:rsidRPr="006D66B8">
        <w:rPr>
          <w:rFonts w:ascii="Crimson Text" w:hAnsi="Crimson Text" w:cstheme="majorBidi"/>
          <w:bCs/>
          <w:sz w:val="24"/>
          <w:szCs w:val="24"/>
          <w:lang w:val="id-ID"/>
        </w:rPr>
        <w:t>as</w:t>
      </w:r>
      <w:r w:rsidR="006D66B8">
        <w:rPr>
          <w:rFonts w:ascii="Crimson Text" w:hAnsi="Crimson Text" w:cstheme="majorBidi"/>
          <w:bCs/>
          <w:sz w:val="24"/>
          <w:szCs w:val="24"/>
          <w:lang w:val="id-ID"/>
        </w:rPr>
        <w:t>a</w:t>
      </w:r>
      <w:r w:rsidRPr="006D66B8">
        <w:rPr>
          <w:rFonts w:ascii="Crimson Text" w:hAnsi="Crimson Text" w:cstheme="majorBidi"/>
          <w:bCs/>
          <w:sz w:val="24"/>
          <w:szCs w:val="24"/>
          <w:lang w:val="id-ID"/>
        </w:rPr>
        <w:t>laha</w:t>
      </w:r>
      <w:r w:rsidRPr="006A01A5">
        <w:rPr>
          <w:rFonts w:ascii="Crimson Text" w:hAnsi="Crimson Text" w:cstheme="majorBidi"/>
          <w:bCs/>
          <w:sz w:val="24"/>
          <w:szCs w:val="24"/>
          <w:lang w:val="id-ID"/>
        </w:rPr>
        <w:t xml:space="preserve">n yang belum diketahui hukumnya dan akan disamakan atau disebut dengan </w:t>
      </w:r>
      <w:r w:rsidRPr="006A01A5">
        <w:rPr>
          <w:rFonts w:ascii="Crimson Text" w:hAnsi="Crimson Text" w:cstheme="majorBidi"/>
          <w:bCs/>
          <w:i/>
          <w:iCs/>
          <w:sz w:val="24"/>
          <w:szCs w:val="24"/>
          <w:lang w:val="id-ID"/>
        </w:rPr>
        <w:t>far’</w:t>
      </w:r>
      <w:r w:rsidRPr="006A01A5">
        <w:rPr>
          <w:rFonts w:ascii="Crimson Text" w:hAnsi="Crimson Text" w:cstheme="majorBidi"/>
          <w:bCs/>
          <w:sz w:val="24"/>
          <w:szCs w:val="24"/>
          <w:lang w:val="id-ID"/>
        </w:rPr>
        <w:t xml:space="preserve"> memiliki makna lebih kuat daripada permasalahan yang dimiliki </w:t>
      </w:r>
      <w:r w:rsidRPr="006A01A5">
        <w:rPr>
          <w:rFonts w:ascii="Crimson Text" w:hAnsi="Crimson Text" w:cstheme="majorBidi"/>
          <w:bCs/>
          <w:i/>
          <w:iCs/>
          <w:sz w:val="24"/>
          <w:szCs w:val="24"/>
          <w:lang w:val="id-ID"/>
        </w:rPr>
        <w:t>asl</w:t>
      </w:r>
      <w:r w:rsidRPr="006A01A5">
        <w:rPr>
          <w:rFonts w:ascii="Crimson Text" w:hAnsi="Crimson Text" w:cstheme="majorBidi"/>
          <w:bCs/>
          <w:sz w:val="24"/>
          <w:szCs w:val="24"/>
          <w:lang w:val="id-ID"/>
        </w:rPr>
        <w:t>. Dalam permasalahan ini, permasalahan yang telah diketahui hukumnya dijadikan rujukan hukum</w:t>
      </w:r>
      <w:r w:rsidR="00A70C2D">
        <w:rPr>
          <w:rFonts w:ascii="Crimson Text" w:hAnsi="Crimson Text" w:cstheme="majorBidi"/>
          <w:bCs/>
          <w:sz w:val="24"/>
          <w:szCs w:val="24"/>
          <w:lang w:val="id-ID"/>
        </w:rPr>
        <w:t>,</w:t>
      </w:r>
      <w:r w:rsidRPr="006A01A5">
        <w:rPr>
          <w:rFonts w:ascii="Crimson Text" w:hAnsi="Crimson Text" w:cstheme="majorBidi"/>
          <w:bCs/>
          <w:sz w:val="24"/>
          <w:szCs w:val="24"/>
          <w:lang w:val="id-ID"/>
        </w:rPr>
        <w:t xml:space="preserve"> </w:t>
      </w:r>
      <w:r w:rsidR="00A70C2D">
        <w:rPr>
          <w:rFonts w:ascii="Crimson Text" w:hAnsi="Crimson Text" w:cstheme="majorBidi"/>
          <w:bCs/>
          <w:sz w:val="24"/>
          <w:szCs w:val="24"/>
          <w:lang w:val="id-ID"/>
        </w:rPr>
        <w:t>a</w:t>
      </w:r>
      <w:r w:rsidRPr="006A01A5">
        <w:rPr>
          <w:rFonts w:ascii="Crimson Text" w:hAnsi="Crimson Text" w:cstheme="majorBidi"/>
          <w:bCs/>
          <w:sz w:val="24"/>
          <w:szCs w:val="24"/>
          <w:lang w:val="id-ID"/>
        </w:rPr>
        <w:t xml:space="preserve">dalah </w:t>
      </w:r>
      <w:r w:rsidRPr="000C318E">
        <w:rPr>
          <w:rFonts w:ascii="Crimson Text" w:hAnsi="Crimson Text" w:cstheme="majorBidi"/>
          <w:bCs/>
          <w:sz w:val="24"/>
          <w:szCs w:val="24"/>
          <w:lang w:val="id-ID"/>
        </w:rPr>
        <w:t>meng</w:t>
      </w:r>
      <w:r w:rsidR="00721325" w:rsidRPr="00721325">
        <w:rPr>
          <w:rFonts w:ascii="Crimson Text" w:hAnsi="Crimson Text" w:cstheme="majorBidi"/>
          <w:bCs/>
          <w:sz w:val="24"/>
          <w:szCs w:val="24"/>
          <w:lang w:val="id-ID"/>
        </w:rPr>
        <w:t>gasab</w:t>
      </w:r>
      <w:r w:rsidRPr="006A01A5">
        <w:rPr>
          <w:rFonts w:ascii="Crimson Text" w:hAnsi="Crimson Text" w:cstheme="majorBidi"/>
          <w:bCs/>
          <w:sz w:val="24"/>
          <w:szCs w:val="24"/>
          <w:lang w:val="id-ID"/>
        </w:rPr>
        <w:t xml:space="preserve"> barang milik pribadi. Sedangakan permasalahan yang masih belum diketahui dan akan disamakan adalah </w:t>
      </w:r>
      <w:r w:rsidRPr="000C318E">
        <w:rPr>
          <w:rFonts w:ascii="Crimson Text" w:hAnsi="Crimson Text" w:cstheme="majorBidi"/>
          <w:bCs/>
          <w:sz w:val="24"/>
          <w:szCs w:val="24"/>
          <w:lang w:val="id-ID"/>
        </w:rPr>
        <w:t>meng</w:t>
      </w:r>
      <w:r w:rsidR="00721325" w:rsidRPr="00721325">
        <w:rPr>
          <w:rFonts w:ascii="Crimson Text" w:hAnsi="Crimson Text" w:cstheme="majorBidi"/>
          <w:bCs/>
          <w:sz w:val="24"/>
          <w:szCs w:val="24"/>
          <w:lang w:val="id-ID"/>
        </w:rPr>
        <w:t>gasab</w:t>
      </w:r>
      <w:r w:rsidRPr="006A01A5">
        <w:rPr>
          <w:rFonts w:ascii="Crimson Text" w:hAnsi="Crimson Text" w:cstheme="majorBidi"/>
          <w:bCs/>
          <w:sz w:val="24"/>
          <w:szCs w:val="24"/>
          <w:lang w:val="id-ID"/>
        </w:rPr>
        <w:t xml:space="preserve"> tanah milik negara.</w:t>
      </w:r>
    </w:p>
    <w:p w14:paraId="65E494A4" w14:textId="77777777" w:rsidR="00263722" w:rsidRDefault="00E47AC4" w:rsidP="00FE58AC">
      <w:pPr>
        <w:spacing w:line="276" w:lineRule="auto"/>
        <w:ind w:firstLine="567"/>
        <w:jc w:val="both"/>
        <w:rPr>
          <w:rFonts w:ascii="Crimson Text" w:hAnsi="Crimson Text" w:cstheme="majorBidi"/>
          <w:bCs/>
          <w:sz w:val="24"/>
          <w:szCs w:val="24"/>
          <w:lang w:val="id-ID"/>
        </w:rPr>
      </w:pPr>
      <w:r w:rsidRPr="006A01A5">
        <w:rPr>
          <w:rFonts w:ascii="Crimson Text" w:hAnsi="Crimson Text" w:cstheme="majorBidi"/>
          <w:bCs/>
          <w:sz w:val="24"/>
          <w:szCs w:val="24"/>
          <w:lang w:val="id-ID"/>
        </w:rPr>
        <w:t>S</w:t>
      </w:r>
      <w:r w:rsidR="00303777" w:rsidRPr="006A01A5">
        <w:rPr>
          <w:rFonts w:ascii="Crimson Text" w:hAnsi="Crimson Text" w:cstheme="majorBidi"/>
          <w:bCs/>
          <w:sz w:val="24"/>
          <w:szCs w:val="24"/>
          <w:lang w:val="id-ID"/>
        </w:rPr>
        <w:t xml:space="preserve">edangkan makna atau </w:t>
      </w:r>
      <w:r w:rsidR="00A70C2D">
        <w:rPr>
          <w:rFonts w:ascii="Crimson Text" w:hAnsi="Crimson Text" w:cstheme="majorBidi"/>
          <w:bCs/>
          <w:i/>
          <w:iCs/>
          <w:sz w:val="24"/>
          <w:szCs w:val="24"/>
          <w:lang w:val="id-ID"/>
        </w:rPr>
        <w:t>‘</w:t>
      </w:r>
      <w:r w:rsidR="00303777" w:rsidRPr="006D66B8">
        <w:rPr>
          <w:rFonts w:ascii="Crimson Text" w:hAnsi="Crimson Text" w:cstheme="majorBidi"/>
          <w:bCs/>
          <w:i/>
          <w:iCs/>
          <w:sz w:val="24"/>
          <w:szCs w:val="24"/>
          <w:lang w:val="id-ID"/>
        </w:rPr>
        <w:t>illat</w:t>
      </w:r>
      <w:r w:rsidR="00303777" w:rsidRPr="006A01A5">
        <w:rPr>
          <w:rFonts w:ascii="Crimson Text" w:hAnsi="Crimson Text" w:cstheme="majorBidi"/>
          <w:bCs/>
          <w:sz w:val="24"/>
          <w:szCs w:val="24"/>
          <w:lang w:val="id-ID"/>
        </w:rPr>
        <w:t xml:space="preserve"> hukum yang menjadi </w:t>
      </w:r>
      <w:r w:rsidR="00303777" w:rsidRPr="006D66B8">
        <w:rPr>
          <w:rFonts w:ascii="Crimson Text" w:hAnsi="Crimson Text" w:cstheme="majorBidi"/>
          <w:bCs/>
          <w:i/>
          <w:iCs/>
          <w:sz w:val="24"/>
          <w:szCs w:val="24"/>
          <w:lang w:val="id-ID"/>
        </w:rPr>
        <w:t>j</w:t>
      </w:r>
      <w:r w:rsidR="00A70C2D">
        <w:rPr>
          <w:rFonts w:ascii="Crimson Text" w:hAnsi="Crimson Text" w:cstheme="majorBidi"/>
          <w:bCs/>
          <w:i/>
          <w:iCs/>
          <w:sz w:val="24"/>
          <w:szCs w:val="24"/>
          <w:lang w:val="id-ID"/>
        </w:rPr>
        <w:t>ā</w:t>
      </w:r>
      <w:r w:rsidR="00303777" w:rsidRPr="006D66B8">
        <w:rPr>
          <w:rFonts w:ascii="Crimson Text" w:hAnsi="Crimson Text" w:cstheme="majorBidi"/>
          <w:bCs/>
          <w:i/>
          <w:iCs/>
          <w:sz w:val="24"/>
          <w:szCs w:val="24"/>
          <w:lang w:val="id-ID"/>
        </w:rPr>
        <w:t>mi</w:t>
      </w:r>
      <w:r w:rsidR="006D66B8" w:rsidRPr="006D66B8">
        <w:rPr>
          <w:rFonts w:ascii="Crimson Text" w:hAnsi="Crimson Text" w:cstheme="majorBidi"/>
          <w:bCs/>
          <w:i/>
          <w:iCs/>
          <w:sz w:val="24"/>
          <w:szCs w:val="24"/>
          <w:lang w:val="id-ID"/>
        </w:rPr>
        <w:t>’</w:t>
      </w:r>
      <w:r w:rsidR="00303777" w:rsidRPr="006A01A5">
        <w:rPr>
          <w:rFonts w:ascii="Crimson Text" w:hAnsi="Crimson Text" w:cstheme="majorBidi"/>
          <w:bCs/>
          <w:sz w:val="24"/>
          <w:szCs w:val="24"/>
          <w:lang w:val="id-ID"/>
        </w:rPr>
        <w:t xml:space="preserve"> atau titik temu di antara kedua per</w:t>
      </w:r>
      <w:r w:rsidR="00303777" w:rsidRPr="006D66B8">
        <w:rPr>
          <w:rFonts w:ascii="Crimson Text" w:hAnsi="Crimson Text" w:cstheme="majorBidi"/>
          <w:bCs/>
          <w:sz w:val="24"/>
          <w:szCs w:val="24"/>
          <w:lang w:val="id-ID"/>
        </w:rPr>
        <w:t>maslahan</w:t>
      </w:r>
      <w:r w:rsidR="00303777" w:rsidRPr="006A01A5">
        <w:rPr>
          <w:rFonts w:ascii="Crimson Text" w:hAnsi="Crimson Text" w:cstheme="majorBidi"/>
          <w:bCs/>
          <w:sz w:val="24"/>
          <w:szCs w:val="24"/>
          <w:lang w:val="id-ID"/>
        </w:rPr>
        <w:t xml:space="preserve"> ini adalah mengambil hak orang lain dengan zalim yang hukumnya adalah haram. Secara ushul fikih, fatwa yang dikeluarkan oleh Dr. Syauqi Ibrahim Allam telah sesuai dengan </w:t>
      </w:r>
      <w:r w:rsidR="00303777" w:rsidRPr="006A01A5">
        <w:rPr>
          <w:rFonts w:ascii="Crimson Text" w:hAnsi="Crimson Text" w:cstheme="majorBidi"/>
          <w:bCs/>
          <w:i/>
          <w:iCs/>
          <w:sz w:val="24"/>
          <w:szCs w:val="24"/>
          <w:lang w:val="id-ID"/>
        </w:rPr>
        <w:t>Maq</w:t>
      </w:r>
      <w:r w:rsidR="00A70C2D">
        <w:rPr>
          <w:rFonts w:ascii="Crimson Text" w:hAnsi="Crimson Text" w:cstheme="majorBidi"/>
          <w:bCs/>
          <w:i/>
          <w:iCs/>
          <w:sz w:val="24"/>
          <w:szCs w:val="24"/>
          <w:lang w:val="id-ID"/>
        </w:rPr>
        <w:t>ā</w:t>
      </w:r>
      <w:r w:rsidR="00303777" w:rsidRPr="006A01A5">
        <w:rPr>
          <w:rFonts w:ascii="Crimson Text" w:hAnsi="Crimson Text" w:cstheme="majorBidi"/>
          <w:bCs/>
          <w:i/>
          <w:iCs/>
          <w:sz w:val="24"/>
          <w:szCs w:val="24"/>
          <w:lang w:val="id-ID"/>
        </w:rPr>
        <w:t>ṣid  Syarī</w:t>
      </w:r>
      <w:r w:rsidR="00A70C2D">
        <w:rPr>
          <w:rFonts w:ascii="Crimson Text" w:hAnsi="Crimson Text" w:cstheme="majorBidi"/>
          <w:bCs/>
          <w:i/>
          <w:iCs/>
          <w:sz w:val="24"/>
          <w:szCs w:val="24"/>
          <w:lang w:val="id-ID"/>
        </w:rPr>
        <w:t>’</w:t>
      </w:r>
      <w:r w:rsidR="00303777" w:rsidRPr="006A01A5">
        <w:rPr>
          <w:rFonts w:ascii="Crimson Text" w:hAnsi="Crimson Text" w:cstheme="majorBidi"/>
          <w:bCs/>
          <w:i/>
          <w:iCs/>
          <w:sz w:val="24"/>
          <w:szCs w:val="24"/>
          <w:lang w:val="id-ID"/>
        </w:rPr>
        <w:t>ah</w:t>
      </w:r>
      <w:r w:rsidR="00303777" w:rsidRPr="006A01A5">
        <w:rPr>
          <w:rFonts w:ascii="Crimson Text" w:hAnsi="Crimson Text" w:cstheme="majorBidi"/>
          <w:bCs/>
          <w:sz w:val="24"/>
          <w:szCs w:val="24"/>
          <w:lang w:val="id-ID"/>
        </w:rPr>
        <w:t xml:space="preserve"> yang berupa </w:t>
      </w:r>
      <w:r w:rsidR="00303777" w:rsidRPr="006A01A5">
        <w:rPr>
          <w:rFonts w:ascii="Crimson Text" w:hAnsi="Crimson Text" w:cstheme="majorBidi"/>
          <w:bCs/>
          <w:i/>
          <w:iCs/>
          <w:sz w:val="24"/>
          <w:szCs w:val="24"/>
          <w:lang w:val="id-ID"/>
        </w:rPr>
        <w:t>hif</w:t>
      </w:r>
      <w:r w:rsidR="00A70C2D">
        <w:rPr>
          <w:rFonts w:ascii="Crimson Text" w:hAnsi="Crimson Text" w:cstheme="majorBidi"/>
          <w:bCs/>
          <w:i/>
          <w:iCs/>
          <w:sz w:val="24"/>
          <w:szCs w:val="24"/>
          <w:lang w:val="id-ID"/>
        </w:rPr>
        <w:t>ż</w:t>
      </w:r>
      <w:r w:rsidR="00303777" w:rsidRPr="006A01A5">
        <w:rPr>
          <w:rFonts w:ascii="Crimson Text" w:hAnsi="Crimson Text" w:cstheme="majorBidi"/>
          <w:bCs/>
          <w:i/>
          <w:iCs/>
          <w:sz w:val="24"/>
          <w:szCs w:val="24"/>
          <w:lang w:val="id-ID"/>
        </w:rPr>
        <w:t>ul m</w:t>
      </w:r>
      <w:r w:rsidR="00A70C2D">
        <w:rPr>
          <w:rFonts w:ascii="Crimson Text" w:hAnsi="Crimson Text" w:cstheme="majorBidi"/>
          <w:bCs/>
          <w:i/>
          <w:iCs/>
          <w:sz w:val="24"/>
          <w:szCs w:val="24"/>
          <w:lang w:val="id-ID"/>
        </w:rPr>
        <w:t>ā</w:t>
      </w:r>
      <w:r w:rsidR="00303777" w:rsidRPr="006A01A5">
        <w:rPr>
          <w:rFonts w:ascii="Crimson Text" w:hAnsi="Crimson Text" w:cstheme="majorBidi"/>
          <w:bCs/>
          <w:i/>
          <w:iCs/>
          <w:sz w:val="24"/>
          <w:szCs w:val="24"/>
          <w:lang w:val="id-ID"/>
        </w:rPr>
        <w:t>l</w:t>
      </w:r>
      <w:r w:rsidR="00A70C2D">
        <w:rPr>
          <w:rFonts w:ascii="Crimson Text" w:hAnsi="Crimson Text" w:cstheme="majorBidi"/>
          <w:bCs/>
          <w:i/>
          <w:iCs/>
          <w:sz w:val="24"/>
          <w:szCs w:val="24"/>
          <w:lang w:val="id-ID"/>
        </w:rPr>
        <w:t>,</w:t>
      </w:r>
      <w:r w:rsidR="00303777" w:rsidRPr="006A01A5">
        <w:rPr>
          <w:rFonts w:ascii="Crimson Text" w:hAnsi="Crimson Text" w:cstheme="majorBidi"/>
          <w:bCs/>
          <w:sz w:val="24"/>
          <w:szCs w:val="24"/>
          <w:lang w:val="id-ID"/>
        </w:rPr>
        <w:t xml:space="preserve"> karena di dalam fatwa ini mencegah terjadinya sengketa atau perebutan tanah yang terjadi karena tiadanya penertiban. Fatwa ini juga mencegah dari terjadinya kesenjangan dengan menjadikan tanah merupakan hak prerogatif imam sehingga bisa membagikan tanah dengan adil dan merata keseluruh lapisan masyarakat. Di dalam </w:t>
      </w:r>
      <w:r w:rsidR="00303777" w:rsidRPr="000C318E">
        <w:rPr>
          <w:rFonts w:ascii="Crimson Text" w:hAnsi="Crimson Text" w:cstheme="majorBidi"/>
          <w:bCs/>
          <w:sz w:val="24"/>
          <w:szCs w:val="24"/>
          <w:lang w:val="id-ID"/>
        </w:rPr>
        <w:t>meng</w:t>
      </w:r>
      <w:r w:rsidR="00721325" w:rsidRPr="00721325">
        <w:rPr>
          <w:rFonts w:ascii="Crimson Text" w:hAnsi="Crimson Text" w:cstheme="majorBidi"/>
          <w:bCs/>
          <w:sz w:val="24"/>
          <w:szCs w:val="24"/>
          <w:lang w:val="id-ID"/>
        </w:rPr>
        <w:t>gasab</w:t>
      </w:r>
      <w:r w:rsidR="00303777" w:rsidRPr="006A01A5">
        <w:rPr>
          <w:rFonts w:ascii="Crimson Text" w:hAnsi="Crimson Text" w:cstheme="majorBidi"/>
          <w:bCs/>
          <w:sz w:val="24"/>
          <w:szCs w:val="24"/>
          <w:lang w:val="id-ID"/>
        </w:rPr>
        <w:t xml:space="preserve"> tanah milik negara terdapat makna menyakiti lebih banyak. </w:t>
      </w:r>
      <w:r w:rsidR="00303777" w:rsidRPr="000C318E">
        <w:rPr>
          <w:rFonts w:ascii="Crimson Text" w:hAnsi="Crimson Text" w:cstheme="majorBidi"/>
          <w:bCs/>
          <w:sz w:val="24"/>
          <w:szCs w:val="24"/>
          <w:lang w:val="id-ID"/>
        </w:rPr>
        <w:t>Meng</w:t>
      </w:r>
      <w:r w:rsidR="00721325" w:rsidRPr="00721325">
        <w:rPr>
          <w:rFonts w:ascii="Crimson Text" w:hAnsi="Crimson Text" w:cstheme="majorBidi"/>
          <w:bCs/>
          <w:sz w:val="24"/>
          <w:szCs w:val="24"/>
          <w:lang w:val="id-ID"/>
        </w:rPr>
        <w:t>gasab</w:t>
      </w:r>
      <w:r w:rsidR="00303777" w:rsidRPr="006A01A5">
        <w:rPr>
          <w:rFonts w:ascii="Crimson Text" w:hAnsi="Crimson Text" w:cstheme="majorBidi"/>
          <w:bCs/>
          <w:sz w:val="24"/>
          <w:szCs w:val="24"/>
          <w:lang w:val="id-ID"/>
        </w:rPr>
        <w:t xml:space="preserve"> tanah negara dapat mengambil hak orang banyak karena tanah negara </w:t>
      </w:r>
      <w:r w:rsidR="00303777" w:rsidRPr="006A01A5">
        <w:rPr>
          <w:rFonts w:ascii="Crimson Text" w:hAnsi="Crimson Text" w:cstheme="majorBidi"/>
          <w:bCs/>
          <w:sz w:val="24"/>
          <w:szCs w:val="24"/>
          <w:lang w:val="id-ID"/>
        </w:rPr>
        <w:lastRenderedPageBreak/>
        <w:t>memiliki hubungan kem</w:t>
      </w:r>
      <w:r w:rsidR="00303777" w:rsidRPr="002428C0">
        <w:rPr>
          <w:rFonts w:ascii="Crimson Text" w:hAnsi="Crimson Text" w:cstheme="majorBidi"/>
          <w:bCs/>
          <w:sz w:val="24"/>
          <w:szCs w:val="24"/>
          <w:lang w:val="id-ID"/>
        </w:rPr>
        <w:t>aslaha</w:t>
      </w:r>
      <w:r w:rsidR="00303777" w:rsidRPr="006A01A5">
        <w:rPr>
          <w:rFonts w:ascii="Crimson Text" w:hAnsi="Crimson Text" w:cstheme="majorBidi"/>
          <w:bCs/>
          <w:sz w:val="24"/>
          <w:szCs w:val="24"/>
          <w:lang w:val="id-ID"/>
        </w:rPr>
        <w:t xml:space="preserve">tan dengan seluruh warga negara. Dr. Syauqi Ibrahim Allam juga cenderung lebih memilih pendapat ulama </w:t>
      </w:r>
      <w:r w:rsidR="00697F09" w:rsidRPr="00697F09">
        <w:rPr>
          <w:rFonts w:ascii="Crimson Text" w:hAnsi="Crimson Text" w:cstheme="majorBidi"/>
          <w:bCs/>
          <w:sz w:val="24"/>
          <w:szCs w:val="24"/>
          <w:lang w:val="id-ID"/>
        </w:rPr>
        <w:t>Mazhab Hanafi</w:t>
      </w:r>
      <w:r w:rsidR="00303777" w:rsidRPr="006A01A5">
        <w:rPr>
          <w:rFonts w:ascii="Crimson Text" w:hAnsi="Crimson Text" w:cstheme="majorBidi"/>
          <w:bCs/>
          <w:i/>
          <w:iCs/>
          <w:sz w:val="24"/>
          <w:szCs w:val="24"/>
          <w:lang w:val="id-ID"/>
        </w:rPr>
        <w:t xml:space="preserve"> </w:t>
      </w:r>
      <w:r w:rsidR="00303777" w:rsidRPr="006A01A5">
        <w:rPr>
          <w:rFonts w:ascii="Crimson Text" w:hAnsi="Crimson Text" w:cstheme="majorBidi"/>
          <w:bCs/>
          <w:sz w:val="24"/>
          <w:szCs w:val="24"/>
          <w:lang w:val="id-ID"/>
        </w:rPr>
        <w:t>yang mensyaratkan izin imam untuk meng-</w:t>
      </w:r>
      <w:r w:rsidR="00A70C2D">
        <w:rPr>
          <w:rFonts w:ascii="Crimson Text" w:hAnsi="Crimson Text" w:cstheme="majorBidi"/>
          <w:bCs/>
          <w:i/>
          <w:iCs/>
          <w:sz w:val="24"/>
          <w:szCs w:val="24"/>
          <w:lang w:val="id-ID"/>
        </w:rPr>
        <w:t>iḥyā’</w:t>
      </w:r>
      <w:r w:rsidR="00303777" w:rsidRPr="006A01A5">
        <w:rPr>
          <w:rFonts w:ascii="Crimson Text" w:hAnsi="Crimson Text" w:cstheme="majorBidi"/>
          <w:bCs/>
          <w:sz w:val="24"/>
          <w:szCs w:val="24"/>
          <w:lang w:val="id-ID"/>
        </w:rPr>
        <w:t xml:space="preserve"> suatu tanah yang sebenarnya dapat dilakukan oleh siapa</w:t>
      </w:r>
      <w:r w:rsidR="00BE4CBB" w:rsidRPr="006A01A5">
        <w:rPr>
          <w:rFonts w:ascii="Crimson Text" w:hAnsi="Crimson Text" w:cstheme="majorBidi"/>
          <w:bCs/>
          <w:sz w:val="24"/>
          <w:szCs w:val="24"/>
          <w:lang w:val="id-ID"/>
        </w:rPr>
        <w:t xml:space="preserve"> </w:t>
      </w:r>
      <w:r w:rsidR="00303777" w:rsidRPr="006A01A5">
        <w:rPr>
          <w:rFonts w:ascii="Crimson Text" w:hAnsi="Crimson Text" w:cstheme="majorBidi"/>
          <w:bCs/>
          <w:sz w:val="24"/>
          <w:szCs w:val="24"/>
          <w:lang w:val="id-ID"/>
        </w:rPr>
        <w:t>pun. Hal ini karena menggunakan prinsip bahwa keteraturan sangat diperlukan pada zaman ini serta negara telah memiliki konstitusi yang mengatur penggunaan tanah.</w:t>
      </w:r>
    </w:p>
    <w:p w14:paraId="06B5CE59" w14:textId="341006E0" w:rsidR="00303777" w:rsidRDefault="00303777" w:rsidP="00263722">
      <w:pPr>
        <w:spacing w:line="276" w:lineRule="auto"/>
        <w:ind w:firstLine="567"/>
        <w:jc w:val="both"/>
        <w:rPr>
          <w:rFonts w:ascii="Crimson Text" w:hAnsi="Crimson Text" w:cstheme="majorBidi"/>
          <w:bCs/>
          <w:sz w:val="24"/>
          <w:szCs w:val="24"/>
          <w:lang w:val="id-ID"/>
        </w:rPr>
      </w:pPr>
      <w:r w:rsidRPr="006A01A5">
        <w:rPr>
          <w:rFonts w:ascii="Crimson Text" w:hAnsi="Crimson Text" w:cstheme="majorBidi"/>
          <w:bCs/>
          <w:sz w:val="24"/>
          <w:szCs w:val="24"/>
          <w:lang w:val="id-ID"/>
        </w:rPr>
        <w:t>Di Indonesia terdapat berbagai permasalah</w:t>
      </w:r>
      <w:r w:rsidR="00BE4CBB" w:rsidRPr="006A01A5">
        <w:rPr>
          <w:rFonts w:ascii="Crimson Text" w:hAnsi="Crimson Text" w:cstheme="majorBidi"/>
          <w:bCs/>
          <w:sz w:val="24"/>
          <w:szCs w:val="24"/>
          <w:lang w:val="id-ID"/>
        </w:rPr>
        <w:t>an</w:t>
      </w:r>
      <w:r w:rsidRPr="006A01A5">
        <w:rPr>
          <w:rFonts w:ascii="Crimson Text" w:hAnsi="Crimson Text" w:cstheme="majorBidi"/>
          <w:bCs/>
          <w:sz w:val="24"/>
          <w:szCs w:val="24"/>
          <w:lang w:val="id-ID"/>
        </w:rPr>
        <w:t xml:space="preserve"> seputar pertanahan. Permasalah</w:t>
      </w:r>
      <w:r w:rsidR="00BE4CBB" w:rsidRPr="006A01A5">
        <w:rPr>
          <w:rFonts w:ascii="Crimson Text" w:hAnsi="Crimson Text" w:cstheme="majorBidi"/>
          <w:bCs/>
          <w:sz w:val="24"/>
          <w:szCs w:val="24"/>
          <w:lang w:val="id-ID"/>
        </w:rPr>
        <w:t>an</w:t>
      </w:r>
      <w:r w:rsidRPr="006A01A5">
        <w:rPr>
          <w:rFonts w:ascii="Crimson Text" w:hAnsi="Crimson Text" w:cstheme="majorBidi"/>
          <w:bCs/>
          <w:sz w:val="24"/>
          <w:szCs w:val="24"/>
          <w:lang w:val="id-ID"/>
        </w:rPr>
        <w:t xml:space="preserve"> terjadi kare</w:t>
      </w:r>
      <w:r w:rsidR="00BE4CBB" w:rsidRPr="006A01A5">
        <w:rPr>
          <w:rFonts w:ascii="Crimson Text" w:hAnsi="Crimson Text" w:cstheme="majorBidi"/>
          <w:bCs/>
          <w:sz w:val="24"/>
          <w:szCs w:val="24"/>
          <w:lang w:val="id-ID"/>
        </w:rPr>
        <w:t>na</w:t>
      </w:r>
      <w:r w:rsidRPr="006A01A5">
        <w:rPr>
          <w:rFonts w:ascii="Crimson Text" w:hAnsi="Crimson Text" w:cstheme="majorBidi"/>
          <w:bCs/>
          <w:sz w:val="24"/>
          <w:szCs w:val="24"/>
          <w:lang w:val="id-ID"/>
        </w:rPr>
        <w:t xml:space="preserve"> berbagai faktor, seperti kemiskinan, kesenjangan dan kekurangan lahan. Pelanggaran yang terjadi juga terjadi di berbagai tempat, mulai kota, desa hingga hutan belantara. Pelakunya pun memiliki </w:t>
      </w:r>
      <w:r w:rsidR="00BE4CBB" w:rsidRPr="006A01A5">
        <w:rPr>
          <w:rFonts w:ascii="Crimson Text" w:hAnsi="Crimson Text" w:cstheme="majorBidi"/>
          <w:bCs/>
          <w:sz w:val="24"/>
          <w:szCs w:val="24"/>
          <w:lang w:val="id-ID"/>
        </w:rPr>
        <w:t>diversitas</w:t>
      </w:r>
      <w:r w:rsidRPr="006A01A5">
        <w:rPr>
          <w:rFonts w:ascii="Crimson Text" w:hAnsi="Crimson Text" w:cstheme="majorBidi"/>
          <w:bCs/>
          <w:sz w:val="24"/>
          <w:szCs w:val="24"/>
          <w:lang w:val="id-ID"/>
        </w:rPr>
        <w:t xml:space="preserve">, mulai dari rakyat biasa hingga pejabat dan konglomerat. Banyaknya tumpang tindih kebijakan dan kewenangan membuat banyak celah dalam mengakali </w:t>
      </w:r>
      <w:r w:rsidR="002428C0">
        <w:rPr>
          <w:rFonts w:ascii="Crimson Text" w:hAnsi="Crimson Text" w:cstheme="majorBidi"/>
          <w:bCs/>
          <w:sz w:val="24"/>
          <w:szCs w:val="24"/>
          <w:lang w:val="id-ID"/>
        </w:rPr>
        <w:t>undang-undang</w:t>
      </w:r>
      <w:r w:rsidRPr="006A01A5">
        <w:rPr>
          <w:rFonts w:ascii="Crimson Text" w:hAnsi="Crimson Text" w:cstheme="majorBidi"/>
          <w:bCs/>
          <w:sz w:val="24"/>
          <w:szCs w:val="24"/>
          <w:lang w:val="id-ID"/>
        </w:rPr>
        <w:t xml:space="preserve">. Pelanggaran yang terjadi tersebar luas hingga dianggap maklum dan tidak dipermasalahkan. Fatwa Dr. Syauqi Ibrahim Allam belum dapat menjawab semua pelanggaran yang terjadi karena rumitnya </w:t>
      </w:r>
      <w:r w:rsidR="00BE4CBB" w:rsidRPr="006A01A5">
        <w:rPr>
          <w:rFonts w:ascii="Crimson Text" w:hAnsi="Crimson Text" w:cstheme="majorBidi"/>
          <w:bCs/>
          <w:sz w:val="24"/>
          <w:szCs w:val="24"/>
          <w:lang w:val="id-ID"/>
        </w:rPr>
        <w:t>permasalahan</w:t>
      </w:r>
      <w:r w:rsidRPr="006A01A5">
        <w:rPr>
          <w:rFonts w:ascii="Crimson Text" w:hAnsi="Crimson Text" w:cstheme="majorBidi"/>
          <w:bCs/>
          <w:sz w:val="24"/>
          <w:szCs w:val="24"/>
          <w:lang w:val="id-ID"/>
        </w:rPr>
        <w:t xml:space="preserve">. Beliau hanya menerbitkan fatwa seputar </w:t>
      </w:r>
      <w:r w:rsidR="00BE4CBB" w:rsidRPr="006A01A5">
        <w:rPr>
          <w:rFonts w:ascii="Crimson Text" w:hAnsi="Crimson Text" w:cstheme="majorBidi"/>
          <w:bCs/>
          <w:sz w:val="24"/>
          <w:szCs w:val="24"/>
          <w:lang w:val="id-ID"/>
        </w:rPr>
        <w:t>penggunaan</w:t>
      </w:r>
      <w:r w:rsidRPr="006A01A5">
        <w:rPr>
          <w:rFonts w:ascii="Crimson Text" w:hAnsi="Crimson Text" w:cstheme="majorBidi"/>
          <w:bCs/>
          <w:sz w:val="24"/>
          <w:szCs w:val="24"/>
          <w:lang w:val="id-ID"/>
        </w:rPr>
        <w:t xml:space="preserve"> tanah secara ilegal, bukan penggunaan tanah dengan menyalahgunakan izin yang dapat dilegalkan namun tidak etis. Fatwa beliau dapat dijadikan sebagai pedoman moral bagi rakyat Indonesia.</w:t>
      </w:r>
    </w:p>
    <w:p w14:paraId="4D1201DA" w14:textId="77777777" w:rsidR="00FE58AC" w:rsidRDefault="00FE58AC" w:rsidP="00263722">
      <w:pPr>
        <w:spacing w:line="276" w:lineRule="auto"/>
        <w:ind w:firstLine="567"/>
        <w:jc w:val="both"/>
        <w:rPr>
          <w:rFonts w:ascii="Crimson Text" w:hAnsi="Crimson Text" w:cstheme="majorBidi"/>
          <w:bCs/>
          <w:sz w:val="24"/>
          <w:szCs w:val="24"/>
          <w:lang w:val="id-ID"/>
        </w:rPr>
      </w:pPr>
    </w:p>
    <w:p w14:paraId="48778D7A" w14:textId="77777777" w:rsidR="00FE58AC" w:rsidRDefault="00FE58AC" w:rsidP="00263722">
      <w:pPr>
        <w:spacing w:line="276" w:lineRule="auto"/>
        <w:ind w:firstLine="567"/>
        <w:jc w:val="both"/>
        <w:rPr>
          <w:rFonts w:ascii="Crimson Text" w:hAnsi="Crimson Text" w:cstheme="majorBidi"/>
          <w:bCs/>
          <w:sz w:val="24"/>
          <w:szCs w:val="24"/>
          <w:lang w:val="id-ID"/>
        </w:rPr>
      </w:pPr>
    </w:p>
    <w:p w14:paraId="70D80064" w14:textId="77777777" w:rsidR="00FE58AC" w:rsidRDefault="00FE58AC" w:rsidP="00263722">
      <w:pPr>
        <w:spacing w:line="276" w:lineRule="auto"/>
        <w:ind w:firstLine="567"/>
        <w:jc w:val="both"/>
        <w:rPr>
          <w:rFonts w:ascii="Crimson Text" w:hAnsi="Crimson Text" w:cstheme="majorBidi"/>
          <w:bCs/>
          <w:sz w:val="24"/>
          <w:szCs w:val="24"/>
          <w:lang w:val="id-ID"/>
        </w:rPr>
      </w:pPr>
    </w:p>
    <w:p w14:paraId="2B859397" w14:textId="77777777" w:rsidR="00FE58AC" w:rsidRDefault="00FE58AC" w:rsidP="00263722">
      <w:pPr>
        <w:spacing w:line="276" w:lineRule="auto"/>
        <w:ind w:firstLine="567"/>
        <w:jc w:val="both"/>
        <w:rPr>
          <w:rFonts w:ascii="Crimson Text" w:hAnsi="Crimson Text" w:cstheme="majorBidi"/>
          <w:bCs/>
          <w:sz w:val="24"/>
          <w:szCs w:val="24"/>
          <w:lang w:val="id-ID"/>
        </w:rPr>
      </w:pPr>
    </w:p>
    <w:p w14:paraId="2CA0541D" w14:textId="77777777" w:rsidR="00FE58AC" w:rsidRDefault="00FE58AC" w:rsidP="00263722">
      <w:pPr>
        <w:spacing w:line="276" w:lineRule="auto"/>
        <w:ind w:firstLine="567"/>
        <w:jc w:val="both"/>
        <w:rPr>
          <w:rFonts w:ascii="Crimson Text" w:hAnsi="Crimson Text" w:cstheme="majorBidi"/>
          <w:bCs/>
          <w:sz w:val="24"/>
          <w:szCs w:val="24"/>
          <w:lang w:val="id-ID"/>
        </w:rPr>
      </w:pPr>
    </w:p>
    <w:p w14:paraId="0CC42B11" w14:textId="77777777" w:rsidR="00FE58AC" w:rsidRDefault="00FE58AC" w:rsidP="00263722">
      <w:pPr>
        <w:spacing w:line="276" w:lineRule="auto"/>
        <w:ind w:firstLine="567"/>
        <w:jc w:val="both"/>
        <w:rPr>
          <w:rFonts w:ascii="Crimson Text" w:hAnsi="Crimson Text" w:cstheme="majorBidi"/>
          <w:bCs/>
          <w:sz w:val="24"/>
          <w:szCs w:val="24"/>
          <w:lang w:val="id-ID"/>
        </w:rPr>
      </w:pPr>
    </w:p>
    <w:p w14:paraId="2169E2DE" w14:textId="77777777" w:rsidR="00FE58AC" w:rsidRDefault="00FE58AC" w:rsidP="00263722">
      <w:pPr>
        <w:spacing w:line="276" w:lineRule="auto"/>
        <w:ind w:firstLine="567"/>
        <w:jc w:val="both"/>
        <w:rPr>
          <w:rFonts w:ascii="Crimson Text" w:hAnsi="Crimson Text" w:cstheme="majorBidi"/>
          <w:bCs/>
          <w:sz w:val="24"/>
          <w:szCs w:val="24"/>
          <w:lang w:val="id-ID"/>
        </w:rPr>
      </w:pPr>
    </w:p>
    <w:p w14:paraId="57DE15C4" w14:textId="77777777" w:rsidR="00FE58AC" w:rsidRDefault="00FE58AC" w:rsidP="00263722">
      <w:pPr>
        <w:spacing w:line="276" w:lineRule="auto"/>
        <w:ind w:firstLine="567"/>
        <w:jc w:val="both"/>
        <w:rPr>
          <w:rFonts w:ascii="Crimson Text" w:hAnsi="Crimson Text" w:cstheme="majorBidi"/>
          <w:bCs/>
          <w:sz w:val="24"/>
          <w:szCs w:val="24"/>
          <w:lang w:val="id-ID"/>
        </w:rPr>
      </w:pPr>
    </w:p>
    <w:p w14:paraId="305D4DC7" w14:textId="77777777" w:rsidR="007F5E84" w:rsidRDefault="007F5E84" w:rsidP="00263722">
      <w:pPr>
        <w:spacing w:line="276" w:lineRule="auto"/>
        <w:ind w:firstLine="567"/>
        <w:jc w:val="both"/>
        <w:rPr>
          <w:rFonts w:ascii="Crimson Text" w:hAnsi="Crimson Text" w:cstheme="majorBidi"/>
          <w:bCs/>
          <w:sz w:val="24"/>
          <w:szCs w:val="24"/>
          <w:lang w:val="id-ID"/>
        </w:rPr>
      </w:pPr>
    </w:p>
    <w:p w14:paraId="19DC4191" w14:textId="77777777" w:rsidR="007F5E84" w:rsidRDefault="007F5E84" w:rsidP="00263722">
      <w:pPr>
        <w:spacing w:line="276" w:lineRule="auto"/>
        <w:ind w:firstLine="567"/>
        <w:jc w:val="both"/>
        <w:rPr>
          <w:rFonts w:ascii="Crimson Text" w:hAnsi="Crimson Text" w:cstheme="majorBidi"/>
          <w:bCs/>
          <w:sz w:val="24"/>
          <w:szCs w:val="24"/>
          <w:lang w:val="id-ID"/>
        </w:rPr>
      </w:pPr>
    </w:p>
    <w:p w14:paraId="5ADA73C1" w14:textId="77777777" w:rsidR="00FE58AC" w:rsidRDefault="00FE58AC" w:rsidP="00263722">
      <w:pPr>
        <w:spacing w:line="276" w:lineRule="auto"/>
        <w:ind w:firstLine="567"/>
        <w:jc w:val="both"/>
        <w:rPr>
          <w:rFonts w:ascii="Crimson Text" w:hAnsi="Crimson Text" w:cstheme="majorBidi"/>
          <w:bCs/>
          <w:sz w:val="24"/>
          <w:szCs w:val="24"/>
          <w:lang w:val="id-ID"/>
        </w:rPr>
      </w:pPr>
    </w:p>
    <w:p w14:paraId="1823A601" w14:textId="77777777" w:rsidR="00FE58AC" w:rsidRDefault="00FE58AC" w:rsidP="00263722">
      <w:pPr>
        <w:spacing w:line="276" w:lineRule="auto"/>
        <w:ind w:firstLine="567"/>
        <w:jc w:val="both"/>
        <w:rPr>
          <w:rFonts w:ascii="Crimson Text" w:hAnsi="Crimson Text" w:cstheme="majorBidi"/>
          <w:bCs/>
          <w:sz w:val="24"/>
          <w:szCs w:val="24"/>
          <w:lang w:val="id-ID"/>
        </w:rPr>
      </w:pPr>
    </w:p>
    <w:p w14:paraId="03A77102" w14:textId="77777777" w:rsidR="00FE58AC" w:rsidRPr="006A01A5" w:rsidRDefault="00FE58AC" w:rsidP="007F5E84">
      <w:pPr>
        <w:spacing w:line="276" w:lineRule="auto"/>
        <w:jc w:val="both"/>
        <w:rPr>
          <w:rFonts w:ascii="Crimson Text" w:hAnsi="Crimson Text" w:cstheme="majorBidi"/>
          <w:bCs/>
          <w:sz w:val="24"/>
          <w:szCs w:val="24"/>
          <w:lang w:val="id-ID"/>
        </w:rPr>
      </w:pPr>
    </w:p>
    <w:p w14:paraId="1B7D82EA" w14:textId="76758673" w:rsidR="007B47CE" w:rsidRPr="00CF53D5" w:rsidRDefault="00B86D80" w:rsidP="0043364F">
      <w:pPr>
        <w:spacing w:line="276" w:lineRule="auto"/>
        <w:jc w:val="center"/>
        <w:rPr>
          <w:rFonts w:ascii="Crimson Text" w:eastAsia="Crimson Text" w:hAnsi="Crimson Text" w:cstheme="majorBidi"/>
          <w:bCs/>
          <w:sz w:val="24"/>
          <w:szCs w:val="24"/>
          <w:lang w:val="id-ID"/>
        </w:rPr>
      </w:pPr>
      <w:r w:rsidRPr="00BE4CBB">
        <w:rPr>
          <w:rFonts w:ascii="Crimson Text" w:eastAsia="Crimson Text" w:hAnsi="Crimson Text" w:cstheme="majorBidi"/>
          <w:b/>
          <w:sz w:val="24"/>
          <w:szCs w:val="24"/>
          <w:lang w:val="id-ID"/>
        </w:rPr>
        <w:lastRenderedPageBreak/>
        <w:t>DAFTAR PUSTAKA</w:t>
      </w:r>
    </w:p>
    <w:p w14:paraId="5404293A" w14:textId="5D1EE2E1" w:rsidR="005733CF" w:rsidRPr="00BE4CBB" w:rsidRDefault="00EC645E" w:rsidP="0043364F">
      <w:pPr>
        <w:spacing w:after="0" w:line="276" w:lineRule="auto"/>
        <w:ind w:left="567" w:hanging="567"/>
        <w:jc w:val="both"/>
        <w:rPr>
          <w:rFonts w:ascii="Crimson Text" w:eastAsia="Times New Roman" w:hAnsi="Crimson Text" w:cs="Times New Roman"/>
          <w:color w:val="000000" w:themeColor="text1"/>
          <w:sz w:val="24"/>
          <w:szCs w:val="24"/>
          <w:lang w:val="id-ID"/>
        </w:rPr>
      </w:pPr>
      <w:r w:rsidRPr="00BE4CBB">
        <w:rPr>
          <w:rFonts w:ascii="Crimson Text" w:eastAsia="Times New Roman" w:hAnsi="Crimson Text" w:cs="Times New Roman"/>
          <w:color w:val="000000" w:themeColor="text1"/>
          <w:sz w:val="24"/>
          <w:szCs w:val="24"/>
          <w:lang w:val="id-ID"/>
        </w:rPr>
        <w:t xml:space="preserve">Abu Daud, </w:t>
      </w:r>
      <w:r w:rsidRPr="00BE4CBB">
        <w:rPr>
          <w:rFonts w:ascii="Crimson Text" w:eastAsia="Times New Roman" w:hAnsi="Crimson Text" w:cs="Times New Roman"/>
          <w:i/>
          <w:iCs/>
          <w:color w:val="000000" w:themeColor="text1"/>
          <w:sz w:val="24"/>
          <w:szCs w:val="24"/>
          <w:lang w:val="id-ID"/>
        </w:rPr>
        <w:t>Sunan Abi Daud</w:t>
      </w:r>
      <w:r w:rsidRPr="00BE4CBB">
        <w:rPr>
          <w:rFonts w:ascii="Crimson Text" w:eastAsia="Times New Roman" w:hAnsi="Crimson Text" w:cs="Times New Roman"/>
          <w:color w:val="000000" w:themeColor="text1"/>
          <w:sz w:val="24"/>
          <w:szCs w:val="24"/>
          <w:lang w:val="id-ID"/>
        </w:rPr>
        <w:t xml:space="preserve">, Maktabah al-Ashriyyah, Beirut, </w:t>
      </w:r>
    </w:p>
    <w:p w14:paraId="5E76C9BE" w14:textId="19BBC869" w:rsidR="00EC645E" w:rsidRPr="00BE4CBB" w:rsidRDefault="00EC645E" w:rsidP="0043364F">
      <w:pPr>
        <w:spacing w:after="0" w:line="276" w:lineRule="auto"/>
        <w:ind w:left="567" w:hanging="567"/>
        <w:jc w:val="both"/>
        <w:rPr>
          <w:rFonts w:ascii="Crimson Text" w:eastAsia="Times New Roman" w:hAnsi="Crimson Text" w:cs="Times New Roman"/>
          <w:color w:val="000000" w:themeColor="text1"/>
          <w:sz w:val="24"/>
          <w:szCs w:val="24"/>
          <w:lang w:val="id-ID"/>
        </w:rPr>
      </w:pPr>
      <w:r w:rsidRPr="00BE4CBB">
        <w:rPr>
          <w:rFonts w:ascii="Crimson Text" w:eastAsia="Times New Roman" w:hAnsi="Crimson Text" w:cs="Times New Roman"/>
          <w:color w:val="000000" w:themeColor="text1"/>
          <w:sz w:val="24"/>
          <w:szCs w:val="24"/>
          <w:lang w:val="id-ID"/>
        </w:rPr>
        <w:t xml:space="preserve">Abu Manzur, </w:t>
      </w:r>
      <w:r w:rsidRPr="00BE4CBB">
        <w:rPr>
          <w:rFonts w:ascii="Crimson Text" w:eastAsia="Times New Roman" w:hAnsi="Crimson Text" w:cs="Times New Roman"/>
          <w:i/>
          <w:iCs/>
          <w:color w:val="000000" w:themeColor="text1"/>
          <w:sz w:val="24"/>
          <w:szCs w:val="24"/>
          <w:lang w:val="id-ID"/>
        </w:rPr>
        <w:t>Lisan al-Arab</w:t>
      </w:r>
      <w:r w:rsidRPr="00BE4CBB">
        <w:rPr>
          <w:rFonts w:ascii="Crimson Text" w:eastAsia="Times New Roman" w:hAnsi="Crimson Text" w:cs="Times New Roman"/>
          <w:color w:val="000000" w:themeColor="text1"/>
          <w:sz w:val="24"/>
          <w:szCs w:val="24"/>
          <w:lang w:val="id-ID"/>
        </w:rPr>
        <w:t xml:space="preserve">, Dar as-Shodir Bairut, </w:t>
      </w:r>
    </w:p>
    <w:p w14:paraId="0E2672FD" w14:textId="4B094F80" w:rsidR="00EC645E" w:rsidRPr="00BE4CBB" w:rsidRDefault="00EC645E" w:rsidP="0043364F">
      <w:pPr>
        <w:spacing w:after="0" w:line="276" w:lineRule="auto"/>
        <w:ind w:left="567" w:hanging="567"/>
        <w:jc w:val="both"/>
        <w:rPr>
          <w:rFonts w:ascii="Crimson Text" w:eastAsia="Times New Roman" w:hAnsi="Crimson Text" w:cs="Times New Roman"/>
          <w:color w:val="000000" w:themeColor="text1"/>
          <w:sz w:val="24"/>
          <w:szCs w:val="24"/>
          <w:lang w:val="id-ID"/>
        </w:rPr>
      </w:pPr>
      <w:r w:rsidRPr="00BE4CBB">
        <w:rPr>
          <w:rFonts w:ascii="Crimson Text" w:eastAsia="Times New Roman" w:hAnsi="Crimson Text" w:cs="Times New Roman"/>
          <w:color w:val="000000" w:themeColor="text1"/>
          <w:sz w:val="24"/>
          <w:szCs w:val="24"/>
          <w:lang w:val="id-ID"/>
        </w:rPr>
        <w:t xml:space="preserve">Adrian Sutedi, </w:t>
      </w:r>
      <w:r w:rsidRPr="00BE4CBB">
        <w:rPr>
          <w:rFonts w:ascii="Crimson Text" w:eastAsia="Times New Roman" w:hAnsi="Crimson Text" w:cs="Times New Roman"/>
          <w:i/>
          <w:iCs/>
          <w:color w:val="000000" w:themeColor="text1"/>
          <w:sz w:val="24"/>
          <w:szCs w:val="24"/>
          <w:lang w:val="id-ID"/>
        </w:rPr>
        <w:t>Peralihan Hak Atas Tanah dan Pendaftarannya</w:t>
      </w:r>
      <w:r w:rsidRPr="00BE4CBB">
        <w:rPr>
          <w:rFonts w:ascii="Crimson Text" w:eastAsia="Times New Roman" w:hAnsi="Crimson Text" w:cs="Times New Roman"/>
          <w:color w:val="000000" w:themeColor="text1"/>
          <w:sz w:val="24"/>
          <w:szCs w:val="24"/>
          <w:lang w:val="id-ID"/>
        </w:rPr>
        <w:t>, Sinar Grafika, Jakarta, 2007</w:t>
      </w:r>
    </w:p>
    <w:p w14:paraId="74161C23" w14:textId="47BFB005" w:rsidR="00EC645E" w:rsidRPr="00BE4CBB" w:rsidRDefault="00EC645E" w:rsidP="0043364F">
      <w:pPr>
        <w:spacing w:after="0" w:line="276" w:lineRule="auto"/>
        <w:ind w:left="567" w:hanging="567"/>
        <w:jc w:val="both"/>
        <w:rPr>
          <w:rFonts w:ascii="Crimson Text" w:eastAsia="Times New Roman" w:hAnsi="Crimson Text" w:cs="Times New Roman"/>
          <w:color w:val="000000" w:themeColor="text1"/>
          <w:sz w:val="24"/>
          <w:szCs w:val="24"/>
          <w:lang w:val="id-ID"/>
        </w:rPr>
      </w:pPr>
      <w:r w:rsidRPr="00BE4CBB">
        <w:rPr>
          <w:rFonts w:ascii="Crimson Text" w:eastAsia="Times New Roman" w:hAnsi="Crimson Text" w:cs="Times New Roman"/>
          <w:color w:val="000000" w:themeColor="text1"/>
          <w:sz w:val="24"/>
          <w:szCs w:val="24"/>
          <w:lang w:val="id-ID"/>
        </w:rPr>
        <w:t xml:space="preserve">Al-Bukhori, </w:t>
      </w:r>
      <w:r w:rsidRPr="00BE4CBB">
        <w:rPr>
          <w:rFonts w:ascii="Crimson Text" w:eastAsia="Times New Roman" w:hAnsi="Crimson Text" w:cs="Times New Roman"/>
          <w:i/>
          <w:iCs/>
          <w:color w:val="000000" w:themeColor="text1"/>
          <w:sz w:val="24"/>
          <w:szCs w:val="24"/>
          <w:lang w:val="id-ID"/>
        </w:rPr>
        <w:t>Shahih al-Bukhori</w:t>
      </w:r>
      <w:r w:rsidRPr="00BE4CBB">
        <w:rPr>
          <w:rFonts w:ascii="Crimson Text" w:eastAsia="Times New Roman" w:hAnsi="Crimson Text" w:cs="Times New Roman"/>
          <w:color w:val="000000" w:themeColor="text1"/>
          <w:sz w:val="24"/>
          <w:szCs w:val="24"/>
          <w:lang w:val="id-ID"/>
        </w:rPr>
        <w:t>, Dar thauq an-Nuhat,</w:t>
      </w:r>
    </w:p>
    <w:p w14:paraId="0F426ED1" w14:textId="710A9039" w:rsidR="00EC645E" w:rsidRPr="00BE4CBB" w:rsidRDefault="00EC645E" w:rsidP="0043364F">
      <w:pPr>
        <w:spacing w:after="0" w:line="276" w:lineRule="auto"/>
        <w:ind w:left="567" w:hanging="567"/>
        <w:jc w:val="both"/>
        <w:rPr>
          <w:rFonts w:ascii="Crimson Text" w:eastAsia="Times New Roman" w:hAnsi="Crimson Text" w:cs="Times New Roman"/>
          <w:color w:val="000000" w:themeColor="text1"/>
          <w:sz w:val="24"/>
          <w:szCs w:val="24"/>
          <w:lang w:val="id-ID"/>
        </w:rPr>
      </w:pPr>
      <w:r w:rsidRPr="00BE4CBB">
        <w:rPr>
          <w:rFonts w:ascii="Crimson Text" w:eastAsia="Times New Roman" w:hAnsi="Crimson Text" w:cs="Times New Roman"/>
          <w:color w:val="000000" w:themeColor="text1"/>
          <w:sz w:val="24"/>
          <w:szCs w:val="24"/>
          <w:lang w:val="id-ID"/>
        </w:rPr>
        <w:t xml:space="preserve">Al-Mulla Ali al-Qari, </w:t>
      </w:r>
      <w:r w:rsidRPr="00BE4CBB">
        <w:rPr>
          <w:rFonts w:ascii="Crimson Text" w:eastAsia="Times New Roman" w:hAnsi="Crimson Text" w:cs="Times New Roman"/>
          <w:i/>
          <w:iCs/>
          <w:color w:val="000000" w:themeColor="text1"/>
          <w:sz w:val="24"/>
          <w:szCs w:val="24"/>
          <w:lang w:val="id-ID"/>
        </w:rPr>
        <w:t>Mirqah al-Mafatih</w:t>
      </w:r>
      <w:r w:rsidRPr="00BE4CBB">
        <w:rPr>
          <w:rFonts w:ascii="Crimson Text" w:eastAsia="Times New Roman" w:hAnsi="Crimson Text" w:cs="Times New Roman"/>
          <w:color w:val="000000" w:themeColor="text1"/>
          <w:sz w:val="24"/>
          <w:szCs w:val="24"/>
          <w:lang w:val="id-ID"/>
        </w:rPr>
        <w:t xml:space="preserve">, Dar al-Fikr, Beirut, </w:t>
      </w:r>
    </w:p>
    <w:p w14:paraId="02A20466" w14:textId="754C0B81" w:rsidR="00EC645E" w:rsidRPr="00BE4CBB" w:rsidRDefault="005733CF" w:rsidP="0043364F">
      <w:pPr>
        <w:spacing w:after="0" w:line="276" w:lineRule="auto"/>
        <w:ind w:left="567" w:hanging="567"/>
        <w:jc w:val="both"/>
        <w:rPr>
          <w:rFonts w:ascii="Crimson Text" w:eastAsia="Times New Roman" w:hAnsi="Crimson Text" w:cs="Times New Roman"/>
          <w:color w:val="000000" w:themeColor="text1"/>
          <w:sz w:val="24"/>
          <w:szCs w:val="24"/>
          <w:lang w:val="id-ID"/>
        </w:rPr>
      </w:pPr>
      <w:r w:rsidRPr="00BE4CBB">
        <w:rPr>
          <w:rFonts w:ascii="Crimson Text" w:eastAsia="Times New Roman" w:hAnsi="Crimson Text" w:cs="Times New Roman"/>
          <w:color w:val="000000" w:themeColor="text1"/>
          <w:sz w:val="24"/>
          <w:szCs w:val="24"/>
          <w:lang w:val="id-ID"/>
        </w:rPr>
        <w:t>A</w:t>
      </w:r>
      <w:r w:rsidR="00EC645E" w:rsidRPr="00BE4CBB">
        <w:rPr>
          <w:rFonts w:ascii="Crimson Text" w:eastAsia="Times New Roman" w:hAnsi="Crimson Text" w:cs="Times New Roman"/>
          <w:color w:val="000000" w:themeColor="text1"/>
          <w:sz w:val="24"/>
          <w:szCs w:val="24"/>
          <w:lang w:val="id-ID"/>
        </w:rPr>
        <w:t xml:space="preserve">l-Allamah al-Bahutiyy, </w:t>
      </w:r>
      <w:r w:rsidR="00EC645E" w:rsidRPr="00BE4CBB">
        <w:rPr>
          <w:rFonts w:ascii="Crimson Text" w:eastAsia="Times New Roman" w:hAnsi="Crimson Text" w:cs="Times New Roman"/>
          <w:i/>
          <w:iCs/>
          <w:color w:val="000000" w:themeColor="text1"/>
          <w:sz w:val="24"/>
          <w:szCs w:val="24"/>
          <w:lang w:val="id-ID"/>
        </w:rPr>
        <w:t>Daqaiq Uli an-Nuha</w:t>
      </w:r>
      <w:r w:rsidR="00EC645E" w:rsidRPr="00BE4CBB">
        <w:rPr>
          <w:rFonts w:ascii="Crimson Text" w:eastAsia="Times New Roman" w:hAnsi="Crimson Text" w:cs="Times New Roman"/>
          <w:color w:val="000000" w:themeColor="text1"/>
          <w:sz w:val="24"/>
          <w:szCs w:val="24"/>
          <w:lang w:val="id-ID"/>
        </w:rPr>
        <w:t xml:space="preserve">, Alm al-Kutub, </w:t>
      </w:r>
    </w:p>
    <w:p w14:paraId="1C8F6093" w14:textId="21B2730D" w:rsidR="00EC645E" w:rsidRPr="00BE4CBB" w:rsidRDefault="00EC645E" w:rsidP="0043364F">
      <w:pPr>
        <w:spacing w:after="0" w:line="276" w:lineRule="auto"/>
        <w:ind w:left="567" w:hanging="567"/>
        <w:jc w:val="both"/>
        <w:rPr>
          <w:rFonts w:ascii="Crimson Text" w:eastAsia="Times New Roman" w:hAnsi="Crimson Text" w:cs="Times New Roman"/>
          <w:color w:val="000000" w:themeColor="text1"/>
          <w:sz w:val="24"/>
          <w:szCs w:val="24"/>
          <w:lang w:val="id-ID"/>
        </w:rPr>
      </w:pPr>
      <w:r w:rsidRPr="00BE4CBB">
        <w:rPr>
          <w:rFonts w:ascii="Crimson Text" w:eastAsia="Times New Roman" w:hAnsi="Crimson Text" w:cs="Times New Roman"/>
          <w:color w:val="000000" w:themeColor="text1"/>
          <w:sz w:val="24"/>
          <w:szCs w:val="24"/>
          <w:lang w:val="id-ID"/>
        </w:rPr>
        <w:t xml:space="preserve">An-Nawawi, </w:t>
      </w:r>
      <w:r w:rsidRPr="00BE4CBB">
        <w:rPr>
          <w:rFonts w:ascii="Crimson Text" w:eastAsia="Times New Roman" w:hAnsi="Crimson Text" w:cs="Times New Roman"/>
          <w:i/>
          <w:iCs/>
          <w:color w:val="000000" w:themeColor="text1"/>
          <w:sz w:val="24"/>
          <w:szCs w:val="24"/>
          <w:lang w:val="id-ID"/>
        </w:rPr>
        <w:t>al-Majmu’</w:t>
      </w:r>
      <w:r w:rsidRPr="00BE4CBB">
        <w:rPr>
          <w:rFonts w:ascii="Crimson Text" w:eastAsia="Times New Roman" w:hAnsi="Crimson Text" w:cs="Times New Roman"/>
          <w:color w:val="000000" w:themeColor="text1"/>
          <w:sz w:val="24"/>
          <w:szCs w:val="24"/>
          <w:lang w:val="id-ID"/>
        </w:rPr>
        <w:t xml:space="preserve">, Dar al-Fikr, Beirut, </w:t>
      </w:r>
    </w:p>
    <w:p w14:paraId="43789EA1" w14:textId="55F46E9F" w:rsidR="00EC645E" w:rsidRPr="00BE4CBB" w:rsidRDefault="00EC645E" w:rsidP="0043364F">
      <w:pPr>
        <w:spacing w:after="0" w:line="276" w:lineRule="auto"/>
        <w:ind w:left="567" w:hanging="567"/>
        <w:jc w:val="both"/>
        <w:rPr>
          <w:rFonts w:ascii="Crimson Text" w:eastAsia="Times New Roman" w:hAnsi="Crimson Text" w:cs="Times New Roman"/>
          <w:color w:val="000000" w:themeColor="text1"/>
          <w:sz w:val="24"/>
          <w:szCs w:val="24"/>
          <w:lang w:val="id-ID"/>
        </w:rPr>
      </w:pPr>
      <w:r w:rsidRPr="00BE4CBB">
        <w:rPr>
          <w:rFonts w:ascii="Crimson Text" w:eastAsia="Times New Roman" w:hAnsi="Crimson Text" w:cs="Times New Roman"/>
          <w:color w:val="000000" w:themeColor="text1"/>
          <w:sz w:val="24"/>
          <w:szCs w:val="24"/>
          <w:lang w:val="id-ID"/>
        </w:rPr>
        <w:t xml:space="preserve">As-Syarakhsyiyy, </w:t>
      </w:r>
      <w:r w:rsidRPr="00BE4CBB">
        <w:rPr>
          <w:rFonts w:ascii="Crimson Text" w:eastAsia="Times New Roman" w:hAnsi="Crimson Text" w:cs="Times New Roman"/>
          <w:i/>
          <w:iCs/>
          <w:color w:val="000000" w:themeColor="text1"/>
          <w:sz w:val="24"/>
          <w:szCs w:val="24"/>
          <w:lang w:val="id-ID"/>
        </w:rPr>
        <w:t>al-Mabsuth</w:t>
      </w:r>
      <w:r w:rsidRPr="00BE4CBB">
        <w:rPr>
          <w:rFonts w:ascii="Crimson Text" w:eastAsia="Times New Roman" w:hAnsi="Crimson Text" w:cs="Times New Roman"/>
          <w:color w:val="000000" w:themeColor="text1"/>
          <w:sz w:val="24"/>
          <w:szCs w:val="24"/>
          <w:lang w:val="id-ID"/>
        </w:rPr>
        <w:t xml:space="preserve">, Dar al-Ma’rifah, Beirut, </w:t>
      </w:r>
    </w:p>
    <w:p w14:paraId="056A4BF3" w14:textId="1D44ACBF" w:rsidR="00EC645E" w:rsidRPr="00BE4CBB" w:rsidRDefault="00EC645E" w:rsidP="0043364F">
      <w:pPr>
        <w:spacing w:after="0" w:line="276" w:lineRule="auto"/>
        <w:ind w:left="567" w:hanging="567"/>
        <w:jc w:val="both"/>
        <w:rPr>
          <w:rFonts w:ascii="Crimson Text" w:eastAsia="Times New Roman" w:hAnsi="Crimson Text" w:cs="Times New Roman"/>
          <w:color w:val="000000" w:themeColor="text1"/>
          <w:sz w:val="24"/>
          <w:szCs w:val="24"/>
          <w:lang w:val="id-ID"/>
        </w:rPr>
      </w:pPr>
      <w:r w:rsidRPr="00BE4CBB">
        <w:rPr>
          <w:rFonts w:ascii="Crimson Text" w:eastAsia="Times New Roman" w:hAnsi="Crimson Text" w:cs="Times New Roman"/>
          <w:color w:val="000000" w:themeColor="text1"/>
          <w:sz w:val="24"/>
          <w:szCs w:val="24"/>
          <w:lang w:val="id-ID"/>
        </w:rPr>
        <w:t xml:space="preserve">As-Syirbini, </w:t>
      </w:r>
      <w:r w:rsidRPr="00BE4CBB">
        <w:rPr>
          <w:rFonts w:ascii="Crimson Text" w:eastAsia="Times New Roman" w:hAnsi="Crimson Text" w:cs="Times New Roman"/>
          <w:i/>
          <w:iCs/>
          <w:color w:val="000000" w:themeColor="text1"/>
          <w:sz w:val="24"/>
          <w:szCs w:val="24"/>
          <w:lang w:val="id-ID"/>
        </w:rPr>
        <w:t>Mughni al-Muhtaj</w:t>
      </w:r>
      <w:r w:rsidRPr="00BE4CBB">
        <w:rPr>
          <w:rFonts w:ascii="Crimson Text" w:eastAsia="Times New Roman" w:hAnsi="Crimson Text" w:cs="Times New Roman"/>
          <w:color w:val="000000" w:themeColor="text1"/>
          <w:sz w:val="24"/>
          <w:szCs w:val="24"/>
          <w:lang w:val="id-ID"/>
        </w:rPr>
        <w:t xml:space="preserve">, </w:t>
      </w:r>
    </w:p>
    <w:p w14:paraId="59F06B5D" w14:textId="6EA3CCD6" w:rsidR="00EC645E" w:rsidRPr="00BE4CBB" w:rsidRDefault="00EC645E" w:rsidP="0043364F">
      <w:pPr>
        <w:spacing w:after="120" w:line="276" w:lineRule="auto"/>
        <w:ind w:left="567" w:hanging="567"/>
        <w:jc w:val="both"/>
        <w:rPr>
          <w:rFonts w:ascii="Crimson Text" w:eastAsia="Times New Roman" w:hAnsi="Crimson Text" w:cs="Times New Roman"/>
          <w:color w:val="000000" w:themeColor="text1"/>
          <w:sz w:val="24"/>
          <w:szCs w:val="24"/>
          <w:lang w:val="id-ID"/>
        </w:rPr>
      </w:pPr>
      <w:r w:rsidRPr="00BE4CBB">
        <w:rPr>
          <w:rFonts w:ascii="Crimson Text" w:eastAsia="Times New Roman" w:hAnsi="Crimson Text" w:cs="Times New Roman"/>
          <w:color w:val="000000" w:themeColor="text1"/>
          <w:sz w:val="24"/>
          <w:szCs w:val="24"/>
          <w:lang w:val="id-ID"/>
        </w:rPr>
        <w:t xml:space="preserve">Dr. Syauqi Ibrahim Allam, </w:t>
      </w:r>
      <w:r w:rsidRPr="00BE4CBB">
        <w:rPr>
          <w:rFonts w:ascii="Crimson Text" w:eastAsia="Times New Roman" w:hAnsi="Crimson Text" w:cs="Times New Roman"/>
          <w:i/>
          <w:iCs/>
          <w:color w:val="000000" w:themeColor="text1"/>
          <w:sz w:val="24"/>
          <w:szCs w:val="24"/>
          <w:lang w:val="id-ID"/>
        </w:rPr>
        <w:t>Fiqh al-Wathan wa al-Muwathonah</w:t>
      </w:r>
      <w:r w:rsidRPr="00BE4CBB">
        <w:rPr>
          <w:rFonts w:ascii="Crimson Text" w:eastAsia="Times New Roman" w:hAnsi="Crimson Text" w:cs="Times New Roman"/>
          <w:color w:val="000000" w:themeColor="text1"/>
          <w:sz w:val="24"/>
          <w:szCs w:val="24"/>
          <w:lang w:val="id-ID"/>
        </w:rPr>
        <w:t xml:space="preserve">, Dar al-Ifta al-Mishriyyah, Mesir. </w:t>
      </w:r>
    </w:p>
    <w:p w14:paraId="6005BC37" w14:textId="7C1A584F" w:rsidR="00EC645E" w:rsidRPr="00BE4CBB" w:rsidRDefault="00EC645E" w:rsidP="0043364F">
      <w:pPr>
        <w:spacing w:after="120" w:line="276" w:lineRule="auto"/>
        <w:ind w:left="567" w:hanging="567"/>
        <w:jc w:val="both"/>
        <w:rPr>
          <w:rFonts w:ascii="Crimson Text" w:eastAsia="Times New Roman" w:hAnsi="Crimson Text" w:cs="Times New Roman"/>
          <w:color w:val="000000" w:themeColor="text1"/>
          <w:sz w:val="24"/>
          <w:szCs w:val="24"/>
          <w:lang w:val="id-ID"/>
        </w:rPr>
      </w:pPr>
      <w:r w:rsidRPr="00BE4CBB">
        <w:rPr>
          <w:rFonts w:ascii="Crimson Text" w:eastAsia="Times New Roman" w:hAnsi="Crimson Text" w:cs="Times New Roman"/>
          <w:color w:val="000000" w:themeColor="text1"/>
          <w:sz w:val="24"/>
          <w:szCs w:val="24"/>
          <w:lang w:val="id-ID"/>
        </w:rPr>
        <w:t xml:space="preserve">Ibnu Asyur, </w:t>
      </w:r>
      <w:r w:rsidRPr="00BE4CBB">
        <w:rPr>
          <w:rFonts w:ascii="Crimson Text" w:eastAsia="Times New Roman" w:hAnsi="Crimson Text" w:cs="Times New Roman"/>
          <w:i/>
          <w:iCs/>
          <w:color w:val="000000" w:themeColor="text1"/>
          <w:sz w:val="24"/>
          <w:szCs w:val="24"/>
          <w:lang w:val="id-ID"/>
        </w:rPr>
        <w:t>at-Tahrir wa at-Tanwir</w:t>
      </w:r>
      <w:r w:rsidRPr="00BE4CBB">
        <w:rPr>
          <w:rFonts w:ascii="Crimson Text" w:eastAsia="Times New Roman" w:hAnsi="Crimson Text" w:cs="Times New Roman"/>
          <w:color w:val="000000" w:themeColor="text1"/>
          <w:sz w:val="24"/>
          <w:szCs w:val="24"/>
          <w:lang w:val="id-ID"/>
        </w:rPr>
        <w:t xml:space="preserve">, ad-Dar at-Tunisiyyah, Tunis, </w:t>
      </w:r>
    </w:p>
    <w:p w14:paraId="5712866F" w14:textId="19BACF0E" w:rsidR="00EC645E" w:rsidRPr="00BE4CBB" w:rsidRDefault="00EC645E" w:rsidP="0043364F">
      <w:pPr>
        <w:spacing w:after="0" w:line="276" w:lineRule="auto"/>
        <w:ind w:left="567" w:hanging="567"/>
        <w:jc w:val="both"/>
        <w:rPr>
          <w:rFonts w:ascii="Crimson Text" w:eastAsia="Times New Roman" w:hAnsi="Crimson Text" w:cs="Times New Roman"/>
          <w:color w:val="000000" w:themeColor="text1"/>
          <w:sz w:val="24"/>
          <w:szCs w:val="24"/>
          <w:lang w:val="id-ID"/>
        </w:rPr>
      </w:pPr>
      <w:r w:rsidRPr="00BE4CBB">
        <w:rPr>
          <w:rFonts w:ascii="Crimson Text" w:eastAsia="Times New Roman" w:hAnsi="Crimson Text" w:cs="Times New Roman"/>
          <w:color w:val="000000" w:themeColor="text1"/>
          <w:sz w:val="24"/>
          <w:szCs w:val="24"/>
          <w:lang w:val="id-ID"/>
        </w:rPr>
        <w:t xml:space="preserve">Ibnu Qudamah, </w:t>
      </w:r>
      <w:r w:rsidRPr="00BE4CBB">
        <w:rPr>
          <w:rFonts w:ascii="Crimson Text" w:eastAsia="Times New Roman" w:hAnsi="Crimson Text" w:cs="Times New Roman"/>
          <w:i/>
          <w:iCs/>
          <w:color w:val="000000" w:themeColor="text1"/>
          <w:sz w:val="24"/>
          <w:szCs w:val="24"/>
          <w:lang w:val="id-ID"/>
        </w:rPr>
        <w:t>Al-Mughni</w:t>
      </w:r>
      <w:r w:rsidRPr="00BE4CBB">
        <w:rPr>
          <w:rFonts w:ascii="Crimson Text" w:eastAsia="Times New Roman" w:hAnsi="Crimson Text" w:cs="Times New Roman"/>
          <w:color w:val="000000" w:themeColor="text1"/>
          <w:sz w:val="24"/>
          <w:szCs w:val="24"/>
          <w:lang w:val="id-ID"/>
        </w:rPr>
        <w:t xml:space="preserve">, Maktabah al-Qahirah, </w:t>
      </w:r>
    </w:p>
    <w:p w14:paraId="3C3FBF3C" w14:textId="610209EB" w:rsidR="00EC645E" w:rsidRPr="00BE4CBB" w:rsidRDefault="00EC645E" w:rsidP="0043364F">
      <w:pPr>
        <w:spacing w:after="120" w:line="276" w:lineRule="auto"/>
        <w:ind w:left="567" w:hanging="567"/>
        <w:jc w:val="both"/>
        <w:rPr>
          <w:rFonts w:ascii="Crimson Text" w:eastAsia="Times New Roman" w:hAnsi="Crimson Text" w:cs="Times New Roman"/>
          <w:color w:val="000000" w:themeColor="text1"/>
          <w:sz w:val="24"/>
          <w:szCs w:val="24"/>
          <w:lang w:val="id-ID"/>
        </w:rPr>
      </w:pPr>
      <w:r w:rsidRPr="00BE4CBB">
        <w:rPr>
          <w:rFonts w:ascii="Crimson Text" w:eastAsia="Times New Roman" w:hAnsi="Crimson Text" w:cs="Times New Roman"/>
          <w:color w:val="000000" w:themeColor="text1"/>
          <w:sz w:val="24"/>
          <w:szCs w:val="24"/>
          <w:lang w:val="id-ID"/>
        </w:rPr>
        <w:t xml:space="preserve">Malik, </w:t>
      </w:r>
      <w:r w:rsidRPr="00BE4CBB">
        <w:rPr>
          <w:rFonts w:ascii="Crimson Text" w:eastAsia="Times New Roman" w:hAnsi="Crimson Text" w:cs="Times New Roman"/>
          <w:i/>
          <w:iCs/>
          <w:color w:val="000000" w:themeColor="text1"/>
          <w:sz w:val="24"/>
          <w:szCs w:val="24"/>
          <w:lang w:val="id-ID"/>
        </w:rPr>
        <w:t>al-Muwatho’</w:t>
      </w:r>
      <w:r w:rsidRPr="00BE4CBB">
        <w:rPr>
          <w:rFonts w:ascii="Crimson Text" w:eastAsia="Times New Roman" w:hAnsi="Crimson Text" w:cs="Times New Roman"/>
          <w:color w:val="000000" w:themeColor="text1"/>
          <w:sz w:val="24"/>
          <w:szCs w:val="24"/>
          <w:lang w:val="id-ID"/>
        </w:rPr>
        <w:t xml:space="preserve">, Dar </w:t>
      </w:r>
      <w:r w:rsidR="00A70C2D">
        <w:rPr>
          <w:rFonts w:ascii="Crimson Text" w:eastAsia="Times New Roman" w:hAnsi="Crimson Text" w:cs="Times New Roman"/>
          <w:color w:val="000000" w:themeColor="text1"/>
          <w:sz w:val="24"/>
          <w:szCs w:val="24"/>
          <w:lang w:val="id-ID"/>
        </w:rPr>
        <w:t>Iḥyā’</w:t>
      </w:r>
      <w:r w:rsidRPr="00BE4CBB">
        <w:rPr>
          <w:rFonts w:ascii="Crimson Text" w:eastAsia="Times New Roman" w:hAnsi="Crimson Text" w:cs="Times New Roman"/>
          <w:color w:val="000000" w:themeColor="text1"/>
          <w:sz w:val="24"/>
          <w:szCs w:val="24"/>
          <w:lang w:val="id-ID"/>
        </w:rPr>
        <w:t xml:space="preserve"> Turats al-Arabiyy, Beirut, </w:t>
      </w:r>
      <w:r w:rsidR="005733CF" w:rsidRPr="00BE4CBB">
        <w:rPr>
          <w:rFonts w:ascii="Crimson Text" w:eastAsia="Times New Roman" w:hAnsi="Crimson Text" w:cs="Times New Roman"/>
          <w:color w:val="000000" w:themeColor="text1"/>
          <w:sz w:val="24"/>
          <w:szCs w:val="24"/>
          <w:lang w:val="id-ID"/>
        </w:rPr>
        <w:t>M</w:t>
      </w:r>
      <w:r w:rsidRPr="00BE4CBB">
        <w:rPr>
          <w:rFonts w:ascii="Crimson Text" w:eastAsia="Times New Roman" w:hAnsi="Crimson Text" w:cs="Times New Roman"/>
          <w:color w:val="000000" w:themeColor="text1"/>
          <w:sz w:val="24"/>
          <w:szCs w:val="24"/>
          <w:lang w:val="id-ID"/>
        </w:rPr>
        <w:t xml:space="preserve">uslim, </w:t>
      </w:r>
      <w:r w:rsidRPr="00BE4CBB">
        <w:rPr>
          <w:rFonts w:ascii="Crimson Text" w:eastAsia="Times New Roman" w:hAnsi="Crimson Text" w:cs="Times New Roman"/>
          <w:i/>
          <w:iCs/>
          <w:color w:val="000000" w:themeColor="text1"/>
          <w:sz w:val="24"/>
          <w:szCs w:val="24"/>
          <w:lang w:val="id-ID"/>
        </w:rPr>
        <w:t>Shahih Muslim</w:t>
      </w:r>
      <w:r w:rsidRPr="00BE4CBB">
        <w:rPr>
          <w:rFonts w:ascii="Crimson Text" w:eastAsia="Times New Roman" w:hAnsi="Crimson Text" w:cs="Times New Roman"/>
          <w:color w:val="000000" w:themeColor="text1"/>
          <w:sz w:val="24"/>
          <w:szCs w:val="24"/>
          <w:lang w:val="id-ID"/>
        </w:rPr>
        <w:t xml:space="preserve">, Dar </w:t>
      </w:r>
      <w:r w:rsidR="00A70C2D">
        <w:rPr>
          <w:rFonts w:ascii="Crimson Text" w:eastAsia="Times New Roman" w:hAnsi="Crimson Text" w:cs="Times New Roman"/>
          <w:color w:val="000000" w:themeColor="text1"/>
          <w:sz w:val="24"/>
          <w:szCs w:val="24"/>
          <w:lang w:val="id-ID"/>
        </w:rPr>
        <w:t>Iḥyā’</w:t>
      </w:r>
      <w:r w:rsidRPr="00BE4CBB">
        <w:rPr>
          <w:rFonts w:ascii="Crimson Text" w:eastAsia="Times New Roman" w:hAnsi="Crimson Text" w:cs="Times New Roman"/>
          <w:color w:val="000000" w:themeColor="text1"/>
          <w:sz w:val="24"/>
          <w:szCs w:val="24"/>
          <w:lang w:val="id-ID"/>
        </w:rPr>
        <w:t xml:space="preserve"> Turats al-Arabiyy, Beirut, </w:t>
      </w:r>
    </w:p>
    <w:p w14:paraId="0FB7E942" w14:textId="22662154" w:rsidR="00EC645E" w:rsidRDefault="00EC645E" w:rsidP="0043364F">
      <w:pPr>
        <w:spacing w:after="0" w:line="276" w:lineRule="auto"/>
        <w:ind w:left="567" w:hanging="567"/>
        <w:jc w:val="both"/>
        <w:rPr>
          <w:rFonts w:ascii="Crimson Text" w:eastAsia="Times New Roman" w:hAnsi="Crimson Text" w:cs="Times New Roman"/>
          <w:color w:val="000000" w:themeColor="text1"/>
          <w:sz w:val="24"/>
          <w:szCs w:val="24"/>
          <w:lang w:val="id-ID"/>
        </w:rPr>
      </w:pPr>
      <w:r w:rsidRPr="00BE4CBB">
        <w:rPr>
          <w:rFonts w:ascii="Crimson Text" w:eastAsia="Times New Roman" w:hAnsi="Crimson Text" w:cs="Times New Roman"/>
          <w:color w:val="000000" w:themeColor="text1"/>
          <w:sz w:val="24"/>
          <w:szCs w:val="24"/>
          <w:lang w:val="id-ID"/>
        </w:rPr>
        <w:t xml:space="preserve">Zakariyya Al-Anshariyy, </w:t>
      </w:r>
      <w:r w:rsidRPr="00BE4CBB">
        <w:rPr>
          <w:rFonts w:ascii="Crimson Text" w:eastAsia="Times New Roman" w:hAnsi="Crimson Text" w:cs="Times New Roman"/>
          <w:i/>
          <w:iCs/>
          <w:color w:val="000000" w:themeColor="text1"/>
          <w:sz w:val="24"/>
          <w:szCs w:val="24"/>
          <w:lang w:val="id-ID"/>
        </w:rPr>
        <w:t>al-Ghurar al-Bahiyyah</w:t>
      </w:r>
      <w:r w:rsidRPr="00BE4CBB">
        <w:rPr>
          <w:rFonts w:ascii="Crimson Text" w:eastAsia="Times New Roman" w:hAnsi="Crimson Text" w:cs="Times New Roman"/>
          <w:color w:val="000000" w:themeColor="text1"/>
          <w:sz w:val="24"/>
          <w:szCs w:val="24"/>
          <w:lang w:val="id-ID"/>
        </w:rPr>
        <w:t xml:space="preserve">, Al-Mathba’ah al-Maimaniyyah, </w:t>
      </w:r>
    </w:p>
    <w:p w14:paraId="2DD17E9B" w14:textId="34C7925F" w:rsidR="006A01A5" w:rsidRPr="00BE4CBB" w:rsidRDefault="006A01A5" w:rsidP="0043364F">
      <w:pPr>
        <w:spacing w:after="120" w:line="276" w:lineRule="auto"/>
        <w:ind w:left="567" w:hanging="567"/>
        <w:jc w:val="both"/>
        <w:rPr>
          <w:rFonts w:ascii="Crimson Text" w:eastAsia="Times New Roman" w:hAnsi="Crimson Text" w:cs="Times New Roman"/>
          <w:color w:val="000000" w:themeColor="text1"/>
          <w:sz w:val="24"/>
          <w:szCs w:val="24"/>
          <w:lang w:val="id-ID"/>
        </w:rPr>
      </w:pPr>
      <w:r w:rsidRPr="00BE4CBB">
        <w:rPr>
          <w:rFonts w:ascii="Crimson Text" w:eastAsia="Times New Roman" w:hAnsi="Crimson Text" w:cs="Times New Roman"/>
          <w:color w:val="000000" w:themeColor="text1"/>
          <w:sz w:val="24"/>
          <w:szCs w:val="24"/>
          <w:lang w:val="id-ID"/>
        </w:rPr>
        <w:t xml:space="preserve">Fatimah Al Zahra, </w:t>
      </w:r>
      <w:r w:rsidRPr="00BE4CBB">
        <w:rPr>
          <w:rFonts w:ascii="Crimson Text" w:eastAsia="Times New Roman" w:hAnsi="Crimson Text" w:cs="Times New Roman"/>
          <w:i/>
          <w:iCs/>
          <w:color w:val="000000" w:themeColor="text1"/>
          <w:sz w:val="24"/>
          <w:szCs w:val="24"/>
          <w:lang w:val="id-ID"/>
        </w:rPr>
        <w:t>Melacak Landasan Hukum Pengelolaan Aset Tanah Negara melalui Konsep Bank Tanah</w:t>
      </w:r>
      <w:r w:rsidRPr="00BE4CBB">
        <w:rPr>
          <w:rFonts w:ascii="Crimson Text" w:eastAsia="Times New Roman" w:hAnsi="Crimson Text" w:cs="Times New Roman"/>
          <w:color w:val="000000" w:themeColor="text1"/>
          <w:sz w:val="24"/>
          <w:szCs w:val="24"/>
          <w:lang w:val="id-ID"/>
        </w:rPr>
        <w:t xml:space="preserve">, Al-Ihkam: Jurnal Hukum dan Pranata Sosial , No. 2, Desember 2017. </w:t>
      </w:r>
      <w:r w:rsidR="00A0701E" w:rsidRPr="00A0701E">
        <w:rPr>
          <w:rFonts w:ascii="Crimson Text" w:eastAsia="Times New Roman" w:hAnsi="Crimson Text" w:cs="Times New Roman"/>
          <w:color w:val="000000" w:themeColor="text1"/>
          <w:sz w:val="24"/>
          <w:szCs w:val="24"/>
          <w:lang w:val="id-ID"/>
        </w:rPr>
        <w:t>https://doi.org/10.19105/al-lhkam.v12i2.1306</w:t>
      </w:r>
    </w:p>
    <w:p w14:paraId="58F2CED5" w14:textId="7B3B7922" w:rsidR="006A01A5" w:rsidRPr="00BE4CBB" w:rsidRDefault="006A01A5" w:rsidP="0043364F">
      <w:pPr>
        <w:spacing w:after="0" w:line="276" w:lineRule="auto"/>
        <w:ind w:left="567" w:hanging="567"/>
        <w:jc w:val="both"/>
        <w:rPr>
          <w:rFonts w:ascii="Crimson Text" w:eastAsia="Times New Roman" w:hAnsi="Crimson Text" w:cs="Times New Roman"/>
          <w:color w:val="000000" w:themeColor="text1"/>
          <w:sz w:val="24"/>
          <w:szCs w:val="24"/>
          <w:lang w:val="id-ID"/>
        </w:rPr>
      </w:pPr>
      <w:r w:rsidRPr="00BE4CBB">
        <w:rPr>
          <w:rFonts w:ascii="Crimson Text" w:eastAsia="Times New Roman" w:hAnsi="Crimson Text" w:cs="Times New Roman"/>
          <w:color w:val="000000" w:themeColor="text1"/>
          <w:sz w:val="24"/>
          <w:szCs w:val="24"/>
          <w:lang w:val="id-ID"/>
        </w:rPr>
        <w:t xml:space="preserve">KARLI, </w:t>
      </w:r>
      <w:r w:rsidRPr="00BE4CBB">
        <w:rPr>
          <w:rFonts w:ascii="Crimson Text" w:eastAsia="Times New Roman" w:hAnsi="Crimson Text" w:cs="Times New Roman"/>
          <w:i/>
          <w:iCs/>
          <w:color w:val="000000" w:themeColor="text1"/>
          <w:sz w:val="24"/>
          <w:szCs w:val="24"/>
          <w:lang w:val="id-ID"/>
        </w:rPr>
        <w:t>Tindak Pidana Memakai Tanah Tanpa Ijin Yang Berhak Atau Kuasanya Menurut Undang-Undang No 51/Prp/1960 Pasal 6 Ayat 1 Dihubungkan Dengan Putusan Nomor 349 / Pid.C / 2007 Pn Indramayu (Study Kasus Terdakwa Rajab Bin Harun)</w:t>
      </w:r>
      <w:r w:rsidRPr="00BE4CBB">
        <w:rPr>
          <w:rFonts w:ascii="Crimson Text" w:eastAsia="Times New Roman" w:hAnsi="Crimson Text" w:cs="Times New Roman"/>
          <w:color w:val="000000" w:themeColor="text1"/>
          <w:sz w:val="24"/>
          <w:szCs w:val="24"/>
          <w:lang w:val="id-ID"/>
        </w:rPr>
        <w:t xml:space="preserve"> TESIS,</w:t>
      </w:r>
      <w:r w:rsidR="00906AA3">
        <w:rPr>
          <w:rFonts w:ascii="Crimson Text" w:eastAsia="Times New Roman" w:hAnsi="Crimson Text" w:cs="Times New Roman"/>
          <w:color w:val="000000" w:themeColor="text1"/>
          <w:sz w:val="24"/>
          <w:szCs w:val="24"/>
          <w:lang w:val="id-ID"/>
        </w:rPr>
        <w:t xml:space="preserve"> </w:t>
      </w:r>
      <w:r w:rsidRPr="00BE4CBB">
        <w:rPr>
          <w:rFonts w:ascii="Crimson Text" w:eastAsia="Times New Roman" w:hAnsi="Crimson Text" w:cs="Times New Roman"/>
          <w:color w:val="000000" w:themeColor="text1"/>
          <w:sz w:val="24"/>
          <w:szCs w:val="24"/>
          <w:lang w:val="id-ID"/>
        </w:rPr>
        <w:t>2014</w:t>
      </w:r>
      <w:r w:rsidR="00A0701E">
        <w:rPr>
          <w:rFonts w:ascii="Crimson Text" w:eastAsia="Times New Roman" w:hAnsi="Crimson Text" w:cs="Times New Roman"/>
          <w:color w:val="000000" w:themeColor="text1"/>
          <w:sz w:val="24"/>
          <w:szCs w:val="24"/>
          <w:lang w:val="id-ID"/>
        </w:rPr>
        <w:t>.</w:t>
      </w:r>
      <w:r w:rsidR="00906AA3">
        <w:rPr>
          <w:rFonts w:ascii="Crimson Text" w:eastAsia="Times New Roman" w:hAnsi="Crimson Text" w:cs="Times New Roman"/>
          <w:color w:val="000000" w:themeColor="text1"/>
          <w:sz w:val="24"/>
          <w:szCs w:val="24"/>
          <w:lang w:val="id-ID"/>
        </w:rPr>
        <w:t xml:space="preserve"> </w:t>
      </w:r>
      <w:r w:rsidR="00906AA3" w:rsidRPr="00906AA3">
        <w:rPr>
          <w:rFonts w:ascii="Crimson Text" w:eastAsia="Times New Roman" w:hAnsi="Crimson Text" w:cs="Times New Roman"/>
          <w:color w:val="000000" w:themeColor="text1"/>
          <w:sz w:val="24"/>
          <w:szCs w:val="24"/>
          <w:lang w:val="id-ID"/>
        </w:rPr>
        <w:t>http://digilib.iblam.ac.id/362/1/pdf%2CTesis%20Karli%20NPM%2020040012067.pdf</w:t>
      </w:r>
      <w:r w:rsidR="00A0701E">
        <w:rPr>
          <w:rFonts w:ascii="Crimson Text" w:eastAsia="Times New Roman" w:hAnsi="Crimson Text" w:cs="Times New Roman"/>
          <w:color w:val="000000" w:themeColor="text1"/>
          <w:sz w:val="24"/>
          <w:szCs w:val="24"/>
          <w:lang w:val="id-ID"/>
        </w:rPr>
        <w:t xml:space="preserve"> </w:t>
      </w:r>
    </w:p>
    <w:p w14:paraId="4FD15C5F" w14:textId="3F774E30" w:rsidR="006A01A5" w:rsidRPr="006A01A5" w:rsidRDefault="006A01A5" w:rsidP="0043364F">
      <w:pPr>
        <w:spacing w:after="120" w:line="276" w:lineRule="auto"/>
        <w:ind w:left="567" w:hanging="567"/>
        <w:jc w:val="both"/>
        <w:rPr>
          <w:rFonts w:ascii="Crimson Text" w:eastAsia="Times New Roman" w:hAnsi="Crimson Text" w:cs="Times New Roman"/>
          <w:b/>
          <w:bCs/>
          <w:color w:val="000000" w:themeColor="text1"/>
          <w:sz w:val="24"/>
          <w:szCs w:val="24"/>
          <w:lang w:val="id-ID"/>
        </w:rPr>
      </w:pPr>
      <w:r w:rsidRPr="00BE4CBB">
        <w:rPr>
          <w:rFonts w:ascii="Crimson Text" w:eastAsia="Times New Roman" w:hAnsi="Crimson Text" w:cs="Times New Roman"/>
          <w:color w:val="000000" w:themeColor="text1"/>
          <w:sz w:val="24"/>
          <w:szCs w:val="24"/>
          <w:lang w:val="id-ID"/>
        </w:rPr>
        <w:t xml:space="preserve">Ridwan Nurdin, </w:t>
      </w:r>
      <w:r w:rsidRPr="00BE4CBB">
        <w:rPr>
          <w:rFonts w:ascii="Crimson Text" w:eastAsia="Times New Roman" w:hAnsi="Crimson Text" w:cs="Times New Roman"/>
          <w:i/>
          <w:iCs/>
          <w:color w:val="000000" w:themeColor="text1"/>
          <w:sz w:val="24"/>
          <w:szCs w:val="24"/>
          <w:lang w:val="id-ID"/>
        </w:rPr>
        <w:t>Keabsahan Pendapatan Pada Tanah Milik Negara Dalam Perspektif Milk Al-Daulah</w:t>
      </w:r>
      <w:r w:rsidRPr="00BE4CBB">
        <w:rPr>
          <w:rFonts w:ascii="Crimson Text" w:eastAsia="Times New Roman" w:hAnsi="Crimson Text" w:cs="Times New Roman"/>
          <w:color w:val="000000" w:themeColor="text1"/>
          <w:sz w:val="24"/>
          <w:szCs w:val="24"/>
          <w:lang w:val="id-ID"/>
        </w:rPr>
        <w:t>, Jurnal Al-Mudharabah</w:t>
      </w:r>
      <w:r w:rsidR="00A0701E">
        <w:rPr>
          <w:rFonts w:ascii="Crimson Text" w:eastAsia="Times New Roman" w:hAnsi="Crimson Text" w:cs="Times New Roman"/>
          <w:color w:val="000000" w:themeColor="text1"/>
          <w:sz w:val="24"/>
          <w:szCs w:val="24"/>
          <w:lang w:val="id-ID"/>
        </w:rPr>
        <w:t xml:space="preserve">. </w:t>
      </w:r>
      <w:r w:rsidR="00A0701E" w:rsidRPr="00A0701E">
        <w:rPr>
          <w:rFonts w:ascii="Crimson Text" w:eastAsia="Times New Roman" w:hAnsi="Crimson Text" w:cs="Times New Roman"/>
          <w:color w:val="000000" w:themeColor="text1"/>
          <w:sz w:val="24"/>
          <w:szCs w:val="24"/>
          <w:lang w:val="id-ID"/>
        </w:rPr>
        <w:t>https://doi.org/10.22373/al-mudharabah.v2i1.813</w:t>
      </w:r>
      <w:r w:rsidRPr="00BE4CBB">
        <w:rPr>
          <w:rFonts w:ascii="Crimson Text" w:eastAsia="Times New Roman" w:hAnsi="Crimson Text" w:cs="Times New Roman"/>
          <w:color w:val="000000" w:themeColor="text1"/>
          <w:sz w:val="24"/>
          <w:szCs w:val="24"/>
          <w:lang w:val="id-ID"/>
        </w:rPr>
        <w:t xml:space="preserve"> </w:t>
      </w:r>
    </w:p>
    <w:p w14:paraId="1D7C557B" w14:textId="63CE2B1C" w:rsidR="00EC645E" w:rsidRDefault="00A0701E" w:rsidP="0043364F">
      <w:pPr>
        <w:spacing w:after="120" w:line="276" w:lineRule="auto"/>
        <w:ind w:left="567" w:hanging="567"/>
        <w:jc w:val="both"/>
        <w:rPr>
          <w:rStyle w:val="Hyperlink"/>
          <w:rFonts w:ascii="Crimson Text" w:eastAsia="Times New Roman" w:hAnsi="Crimson Text" w:cs="Times New Roman"/>
          <w:sz w:val="24"/>
          <w:szCs w:val="24"/>
          <w:lang w:val="id-ID"/>
        </w:rPr>
      </w:pPr>
      <w:hyperlink r:id="rId11" w:history="1">
        <w:r w:rsidRPr="00130A2E">
          <w:rPr>
            <w:rStyle w:val="Hyperlink"/>
            <w:rFonts w:ascii="Crimson Text" w:eastAsia="Times New Roman" w:hAnsi="Crimson Text" w:cs="Times New Roman"/>
            <w:sz w:val="24"/>
            <w:szCs w:val="24"/>
            <w:lang w:val="id-ID"/>
          </w:rPr>
          <w:t>https://www.dar-alifta.org/ar/IslamicArticle/5041</w:t>
        </w:r>
      </w:hyperlink>
    </w:p>
    <w:p w14:paraId="5C07D7E0" w14:textId="3F2A0811" w:rsidR="006D66B8" w:rsidRPr="00BE4CBB" w:rsidRDefault="006D66B8" w:rsidP="0043364F">
      <w:pPr>
        <w:spacing w:after="0" w:line="276" w:lineRule="auto"/>
        <w:ind w:left="720" w:hanging="720"/>
        <w:rPr>
          <w:rFonts w:ascii="Crimson Text" w:eastAsia="Times New Roman" w:hAnsi="Crimson Text" w:cs="Times New Roman"/>
          <w:sz w:val="24"/>
          <w:szCs w:val="24"/>
          <w:lang w:val="id-ID"/>
        </w:rPr>
      </w:pPr>
      <w:hyperlink r:id="rId12" w:history="1">
        <w:r w:rsidRPr="00130A2E">
          <w:rPr>
            <w:rStyle w:val="Hyperlink"/>
            <w:rFonts w:ascii="Crimson Text" w:eastAsia="Times New Roman" w:hAnsi="Crimson Text" w:cs="Times New Roman"/>
            <w:sz w:val="24"/>
            <w:szCs w:val="24"/>
            <w:lang w:val="id-ID"/>
          </w:rPr>
          <w:t>https://badilag.mahkamahagung.go.id/artikel/publikasi/artikel/kekuatan-hukum-fatwa-majelis-ulama-indonesia-mui-dari-perspektif-peraturan-perundang-undangan-di-indonesia-oleh-al-fitri-johar-s-ag-s-h-m-h-i-11-1</w:t>
        </w:r>
      </w:hyperlink>
      <w:r>
        <w:rPr>
          <w:rFonts w:ascii="Crimson Text" w:eastAsia="Times New Roman" w:hAnsi="Crimson Text" w:cs="Times New Roman"/>
          <w:sz w:val="24"/>
          <w:szCs w:val="24"/>
          <w:lang w:val="id-ID"/>
        </w:rPr>
        <w:t xml:space="preserve"> </w:t>
      </w:r>
    </w:p>
    <w:sectPr w:rsidR="006D66B8" w:rsidRPr="00BE4CBB" w:rsidSect="00D64D20">
      <w:headerReference w:type="default" r:id="rId13"/>
      <w:footerReference w:type="default" r:id="rId14"/>
      <w:pgSz w:w="11906" w:h="16838"/>
      <w:pgMar w:top="1701" w:right="1701" w:bottom="1701" w:left="1701" w:header="709" w:footer="709" w:gutter="0"/>
      <w:pgNumType w:start="8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73ACA6" w14:textId="77777777" w:rsidR="00871233" w:rsidRDefault="00871233">
      <w:pPr>
        <w:spacing w:after="0" w:line="240" w:lineRule="auto"/>
      </w:pPr>
      <w:r>
        <w:separator/>
      </w:r>
    </w:p>
  </w:endnote>
  <w:endnote w:type="continuationSeparator" w:id="0">
    <w:p w14:paraId="64E15848" w14:textId="77777777" w:rsidR="00871233" w:rsidRDefault="00871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47E3432B-9267-48C4-9411-0293852D86A1}"/>
    <w:embedBold r:id="rId2" w:fontKey="{E98FD053-1852-46D1-B4C5-E6CCC050CD5D}"/>
    <w:embedItalic r:id="rId3" w:fontKey="{1EC38BE9-FF22-446D-BAE7-69DF928109FD}"/>
  </w:font>
  <w:font w:name="Cambria">
    <w:panose1 w:val="02040503050406030204"/>
    <w:charset w:val="00"/>
    <w:family w:val="roman"/>
    <w:pitch w:val="variable"/>
    <w:sig w:usb0="E00006FF" w:usb1="420024FF" w:usb2="02000000" w:usb3="00000000" w:csb0="0000019F" w:csb1="00000000"/>
    <w:embedRegular r:id="rId4" w:fontKey="{04FF4140-E7C8-40C8-848E-D0932E9A92D1}"/>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5" w:fontKey="{F2AD7E25-C095-493F-9A4D-C289DEBB1A2B}"/>
    <w:embedItalic r:id="rId6" w:fontKey="{EB731694-885D-4640-8E1C-9277CAFB34C5}"/>
  </w:font>
  <w:font w:name="Crimson Text">
    <w:panose1 w:val="00000000000000000000"/>
    <w:charset w:val="00"/>
    <w:family w:val="auto"/>
    <w:pitch w:val="variable"/>
    <w:sig w:usb0="A00002FF" w:usb1="5000C06B" w:usb2="00000000" w:usb3="00000000" w:csb0="0000009F" w:csb1="00000000"/>
    <w:embedRegular r:id="rId7" w:fontKey="{FA26E85B-BD8B-43BE-80F3-8A81949A66F1}"/>
    <w:embedBold r:id="rId8" w:fontKey="{6B2EC502-33EB-45A4-90EE-F911B06E1FCB}"/>
    <w:embedItalic r:id="rId9" w:fontKey="{2809BBE9-32EE-47CE-B67D-4401640A26D4}"/>
  </w:font>
  <w:font w:name="KFGQPC Uthman Taha Naskh">
    <w:panose1 w:val="02000000000000000000"/>
    <w:charset w:val="B2"/>
    <w:family w:val="auto"/>
    <w:pitch w:val="variable"/>
    <w:sig w:usb0="80002001" w:usb1="90000000" w:usb2="00000008" w:usb3="00000000" w:csb0="00000040" w:csb1="00000000"/>
    <w:embedRegular r:id="rId10" w:fontKey="{25E584C3-1518-477C-AF17-4033DB33B569}"/>
    <w:embedBold r:id="rId11" w:fontKey="{AAC05F03-F78B-4D85-9538-E4D02A67D8F5}"/>
  </w:font>
  <w:font w:name="Uthman Taha Naskh">
    <w:altName w:val="Arial"/>
    <w:charset w:val="B2"/>
    <w:family w:val="auto"/>
    <w:pitch w:val="variable"/>
    <w:sig w:usb0="80002001" w:usb1="90000000" w:usb2="00000008" w:usb3="00000000" w:csb0="00000040" w:csb1="00000000"/>
    <w:embedRegular r:id="rId12" w:fontKey="{BBA24BB6-130E-4FFF-BD2D-7FD4BABE1B32}"/>
  </w:font>
  <w:font w:name="EB Garamond">
    <w:charset w:val="00"/>
    <w:family w:val="auto"/>
    <w:pitch w:val="variable"/>
    <w:sig w:usb0="E00002FF" w:usb1="02000413" w:usb2="00000000" w:usb3="00000000" w:csb0="0000019F" w:csb1="00000000"/>
    <w:embedRegular r:id="rId13" w:fontKey="{2002649A-FE92-49F7-A7D7-ED6B3922C9B4}"/>
  </w:font>
  <w:font w:name="Calibri Light">
    <w:panose1 w:val="020F0302020204030204"/>
    <w:charset w:val="00"/>
    <w:family w:val="swiss"/>
    <w:pitch w:val="variable"/>
    <w:sig w:usb0="E4002EFF" w:usb1="C200247B" w:usb2="00000009" w:usb3="00000000" w:csb0="000001FF" w:csb1="00000000"/>
    <w:embedRegular r:id="rId14" w:fontKey="{B0F3FEC6-EF67-4EC2-841D-CF89CF7B5D6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F67ED" w14:textId="77777777" w:rsidR="007B47CE" w:rsidRDefault="00B86D80">
    <w:pPr>
      <w:pBdr>
        <w:top w:val="nil"/>
        <w:left w:val="nil"/>
        <w:bottom w:val="nil"/>
        <w:right w:val="nil"/>
        <w:between w:val="nil"/>
      </w:pBdr>
      <w:tabs>
        <w:tab w:val="center" w:pos="4513"/>
        <w:tab w:val="right" w:pos="9026"/>
      </w:tabs>
      <w:spacing w:after="0" w:line="240" w:lineRule="auto"/>
      <w:jc w:val="center"/>
      <w:rPr>
        <w:rFonts w:ascii="EB Garamond" w:eastAsia="EB Garamond" w:hAnsi="EB Garamond" w:cs="EB Garamond"/>
        <w:color w:val="000000"/>
      </w:rPr>
    </w:pPr>
    <w:r>
      <w:rPr>
        <w:rFonts w:ascii="EB Garamond" w:eastAsia="EB Garamond" w:hAnsi="EB Garamond" w:cs="EB Garamond"/>
        <w:color w:val="000000"/>
      </w:rPr>
      <w:fldChar w:fldCharType="begin"/>
    </w:r>
    <w:r>
      <w:rPr>
        <w:rFonts w:ascii="EB Garamond" w:eastAsia="EB Garamond" w:hAnsi="EB Garamond" w:cs="EB Garamond"/>
        <w:color w:val="000000"/>
      </w:rPr>
      <w:instrText>PAGE</w:instrText>
    </w:r>
    <w:r>
      <w:rPr>
        <w:rFonts w:ascii="EB Garamond" w:eastAsia="EB Garamond" w:hAnsi="EB Garamond" w:cs="EB Garamond"/>
        <w:color w:val="000000"/>
      </w:rPr>
      <w:fldChar w:fldCharType="separate"/>
    </w:r>
    <w:r w:rsidR="00394396">
      <w:rPr>
        <w:rFonts w:ascii="EB Garamond" w:eastAsia="EB Garamond" w:hAnsi="EB Garamond" w:cs="EB Garamond"/>
        <w:noProof/>
        <w:color w:val="000000"/>
      </w:rPr>
      <w:t>1</w:t>
    </w:r>
    <w:r>
      <w:rPr>
        <w:rFonts w:ascii="EB Garamond" w:eastAsia="EB Garamond" w:hAnsi="EB Garamond" w:cs="EB Garamond"/>
        <w:color w:val="000000"/>
      </w:rPr>
      <w:fldChar w:fldCharType="end"/>
    </w:r>
  </w:p>
  <w:p w14:paraId="3F32A366" w14:textId="77777777" w:rsidR="007B47CE" w:rsidRDefault="007B47CE">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D1DD34" w14:textId="77777777" w:rsidR="00871233" w:rsidRDefault="00871233">
      <w:pPr>
        <w:spacing w:after="0" w:line="240" w:lineRule="auto"/>
      </w:pPr>
      <w:r>
        <w:separator/>
      </w:r>
    </w:p>
  </w:footnote>
  <w:footnote w:type="continuationSeparator" w:id="0">
    <w:p w14:paraId="6C9EF1D8" w14:textId="77777777" w:rsidR="00871233" w:rsidRDefault="00871233">
      <w:pPr>
        <w:spacing w:after="0" w:line="240" w:lineRule="auto"/>
      </w:pPr>
      <w:r>
        <w:continuationSeparator/>
      </w:r>
    </w:p>
  </w:footnote>
  <w:footnote w:id="1">
    <w:p w14:paraId="651C658C" w14:textId="180330EA" w:rsidR="00004E44" w:rsidRPr="00E47AC4" w:rsidRDefault="00004E44" w:rsidP="006149D0">
      <w:pPr>
        <w:shd w:val="clear" w:color="auto" w:fill="FFFFFF"/>
        <w:spacing w:after="0" w:line="240" w:lineRule="auto"/>
        <w:jc w:val="both"/>
        <w:rPr>
          <w:rFonts w:ascii="Crimson Text" w:eastAsia="Times New Roman" w:hAnsi="Crimson Text" w:cstheme="majorBidi"/>
          <w:sz w:val="20"/>
          <w:szCs w:val="20"/>
        </w:rPr>
      </w:pPr>
      <w:r w:rsidRPr="00E47AC4">
        <w:rPr>
          <w:rStyle w:val="FootnoteReference"/>
          <w:rFonts w:ascii="Crimson Text" w:hAnsi="Crimson Text" w:cstheme="majorBidi"/>
        </w:rPr>
        <w:footnoteRef/>
      </w:r>
      <w:r w:rsidRPr="00E47AC4">
        <w:rPr>
          <w:rFonts w:ascii="Crimson Text" w:hAnsi="Crimson Text" w:cstheme="majorBidi"/>
          <w:sz w:val="20"/>
          <w:szCs w:val="20"/>
        </w:rPr>
        <w:t xml:space="preserve"> </w:t>
      </w:r>
      <w:r w:rsidRPr="00E47AC4">
        <w:rPr>
          <w:rFonts w:ascii="Crimson Text" w:eastAsia="Times New Roman" w:hAnsi="Crimson Text" w:cstheme="majorBidi"/>
          <w:sz w:val="20"/>
          <w:szCs w:val="20"/>
        </w:rPr>
        <w:t xml:space="preserve">Fatimah Al Zahra, </w:t>
      </w:r>
      <w:r w:rsidRPr="00E47AC4">
        <w:rPr>
          <w:rFonts w:ascii="Crimson Text" w:eastAsia="Times New Roman" w:hAnsi="Crimson Text" w:cstheme="majorBidi"/>
          <w:i/>
          <w:iCs/>
          <w:sz w:val="20"/>
          <w:szCs w:val="20"/>
        </w:rPr>
        <w:t>Melacak Landasan Hukum Pengelolaan Aset Tanah Negara melalui</w:t>
      </w:r>
      <w:r w:rsidR="0044646A">
        <w:rPr>
          <w:rFonts w:ascii="Crimson Text" w:eastAsia="Times New Roman" w:hAnsi="Crimson Text" w:cstheme="majorBidi"/>
          <w:i/>
          <w:iCs/>
          <w:sz w:val="20"/>
          <w:szCs w:val="20"/>
        </w:rPr>
        <w:t xml:space="preserve"> </w:t>
      </w:r>
      <w:r w:rsidRPr="00E47AC4">
        <w:rPr>
          <w:rFonts w:ascii="Crimson Text" w:eastAsia="Times New Roman" w:hAnsi="Crimson Text" w:cstheme="majorBidi"/>
          <w:i/>
          <w:iCs/>
          <w:sz w:val="20"/>
          <w:szCs w:val="20"/>
        </w:rPr>
        <w:t>Konsep Bank Tanah</w:t>
      </w:r>
      <w:r w:rsidRPr="00E47AC4">
        <w:rPr>
          <w:rFonts w:ascii="Crimson Text" w:eastAsia="Times New Roman" w:hAnsi="Crimson Text" w:cstheme="majorBidi"/>
          <w:sz w:val="20"/>
          <w:szCs w:val="20"/>
        </w:rPr>
        <w:t xml:space="preserve"> Al-Ihkam: Jurnal Hukum dan Pranata Sosial Vol. 12, No. 2, Desember 2017. 406-407.</w:t>
      </w:r>
    </w:p>
  </w:footnote>
  <w:footnote w:id="2">
    <w:p w14:paraId="0D708973" w14:textId="4D784C29" w:rsidR="00004E44" w:rsidRPr="00E47AC4" w:rsidRDefault="00004E44" w:rsidP="006149D0">
      <w:pPr>
        <w:pStyle w:val="FootnoteText"/>
        <w:jc w:val="both"/>
        <w:rPr>
          <w:rFonts w:ascii="Crimson Text" w:hAnsi="Crimson Text" w:cstheme="majorBidi"/>
        </w:rPr>
      </w:pPr>
      <w:r w:rsidRPr="00E47AC4">
        <w:rPr>
          <w:rStyle w:val="FootnoteReference"/>
          <w:rFonts w:ascii="Crimson Text" w:hAnsi="Crimson Text" w:cstheme="majorBidi"/>
        </w:rPr>
        <w:footnoteRef/>
      </w:r>
      <w:r w:rsidRPr="00E47AC4">
        <w:rPr>
          <w:rFonts w:ascii="Crimson Text" w:hAnsi="Crimson Text" w:cstheme="majorBidi"/>
        </w:rPr>
        <w:t xml:space="preserve"> </w:t>
      </w:r>
      <w:r w:rsidRPr="00E47AC4">
        <w:rPr>
          <w:rFonts w:ascii="Crimson Text" w:eastAsia="Times New Roman" w:hAnsi="Crimson Text" w:cstheme="majorBidi"/>
        </w:rPr>
        <w:t xml:space="preserve">Ridwan Nurdin, </w:t>
      </w:r>
      <w:r w:rsidRPr="00E47AC4">
        <w:rPr>
          <w:rFonts w:ascii="Crimson Text" w:eastAsia="Times New Roman" w:hAnsi="Crimson Text" w:cstheme="majorBidi"/>
          <w:i/>
          <w:iCs/>
        </w:rPr>
        <w:t>Keabsahan Pendapatan Pada Tanah Milik Negara Dalam Perspektif Milk Al-Daulah, Jurnal Al-Mudharabah</w:t>
      </w:r>
      <w:r w:rsidRPr="00E47AC4">
        <w:rPr>
          <w:rFonts w:ascii="Crimson Text" w:eastAsia="Times New Roman" w:hAnsi="Crimson Text" w:cstheme="majorBidi"/>
        </w:rPr>
        <w:t xml:space="preserve"> Volume 1 Edisi 1 Tahun 2020, 2</w:t>
      </w:r>
      <w:r w:rsidR="0044646A">
        <w:rPr>
          <w:rFonts w:ascii="Crimson Text" w:eastAsia="Times New Roman" w:hAnsi="Crimson Text" w:cstheme="majorBidi"/>
        </w:rPr>
        <w:t>.</w:t>
      </w:r>
    </w:p>
  </w:footnote>
  <w:footnote w:id="3">
    <w:p w14:paraId="3F305BF3" w14:textId="77777777" w:rsidR="00004E44" w:rsidRPr="007A7D00" w:rsidRDefault="00004E44" w:rsidP="006149D0">
      <w:pPr>
        <w:pStyle w:val="FootnoteText"/>
        <w:jc w:val="both"/>
        <w:rPr>
          <w:rFonts w:ascii="Crimson Text" w:hAnsi="Crimson Text" w:cstheme="majorBidi"/>
        </w:rPr>
      </w:pPr>
      <w:r w:rsidRPr="00E47AC4">
        <w:rPr>
          <w:rStyle w:val="FootnoteReference"/>
          <w:rFonts w:ascii="Crimson Text" w:hAnsi="Crimson Text" w:cstheme="majorBidi"/>
        </w:rPr>
        <w:footnoteRef/>
      </w:r>
      <w:r w:rsidRPr="00E47AC4">
        <w:rPr>
          <w:rFonts w:ascii="Crimson Text" w:hAnsi="Crimson Text" w:cstheme="majorBidi"/>
        </w:rPr>
        <w:t xml:space="preserve"> KARLI, </w:t>
      </w:r>
      <w:r w:rsidRPr="00E47AC4">
        <w:rPr>
          <w:rFonts w:ascii="Crimson Text" w:hAnsi="Crimson Text" w:cstheme="majorBidi"/>
          <w:i/>
          <w:iCs/>
        </w:rPr>
        <w:t xml:space="preserve">Tindak Pidana Memakai Tanah Tanpa Ijin Yang Berhak Atau Kuasanya Menurut Undang-Undang No 51/Prp/1960 Pasal 6 Ayat 1 Dihubungkan Dengan Putusan Nomor 349 / Pid.C / 2007 Pn Indramayu (Study </w:t>
      </w:r>
      <w:r w:rsidRPr="007A7D00">
        <w:rPr>
          <w:rFonts w:ascii="Crimson Text" w:hAnsi="Crimson Text" w:cstheme="majorBidi"/>
          <w:i/>
          <w:iCs/>
        </w:rPr>
        <w:t>Kasus Terdakwa Rajab Bin Harun)</w:t>
      </w:r>
      <w:r w:rsidRPr="007A7D00">
        <w:rPr>
          <w:rFonts w:ascii="Crimson Text" w:hAnsi="Crimson Text" w:cstheme="majorBidi"/>
        </w:rPr>
        <w:t xml:space="preserve"> TESIS, 2014, 56.</w:t>
      </w:r>
    </w:p>
  </w:footnote>
  <w:footnote w:id="4">
    <w:p w14:paraId="69D3988D" w14:textId="7CD78C99" w:rsidR="007A7D00" w:rsidRPr="007A7D00" w:rsidRDefault="007A7D00" w:rsidP="006149D0">
      <w:pPr>
        <w:pStyle w:val="FootnoteText"/>
        <w:jc w:val="both"/>
        <w:rPr>
          <w:lang w:val="en-US"/>
        </w:rPr>
      </w:pPr>
      <w:r w:rsidRPr="007A7D00">
        <w:rPr>
          <w:rStyle w:val="FootnoteReference"/>
          <w:rFonts w:ascii="Crimson Text" w:hAnsi="Crimson Text"/>
        </w:rPr>
        <w:footnoteRef/>
      </w:r>
      <w:r w:rsidRPr="007A7D00">
        <w:rPr>
          <w:rFonts w:ascii="Crimson Text" w:hAnsi="Crimson Text"/>
        </w:rPr>
        <w:t xml:space="preserve"> </w:t>
      </w:r>
      <w:r w:rsidRPr="007A7D00">
        <w:rPr>
          <w:rFonts w:ascii="Crimson Text" w:hAnsi="Crimson Text"/>
          <w:lang w:val="en-US"/>
        </w:rPr>
        <w:t>Ibid</w:t>
      </w:r>
    </w:p>
  </w:footnote>
  <w:footnote w:id="5">
    <w:p w14:paraId="5AFD3F3F" w14:textId="4E466E4D" w:rsidR="00004E44" w:rsidRPr="00E47AC4" w:rsidRDefault="00004E44" w:rsidP="006149D0">
      <w:pPr>
        <w:pStyle w:val="FootnoteText"/>
        <w:jc w:val="both"/>
        <w:rPr>
          <w:rFonts w:ascii="Crimson Text" w:hAnsi="Crimson Text" w:cstheme="majorBidi"/>
        </w:rPr>
      </w:pPr>
      <w:r w:rsidRPr="00E47AC4">
        <w:rPr>
          <w:rStyle w:val="FootnoteReference"/>
          <w:rFonts w:ascii="Crimson Text" w:hAnsi="Crimson Text" w:cstheme="majorBidi"/>
        </w:rPr>
        <w:footnoteRef/>
      </w:r>
      <w:r w:rsidRPr="00E47AC4">
        <w:rPr>
          <w:rFonts w:ascii="Crimson Text" w:hAnsi="Crimson Text" w:cstheme="majorBidi"/>
        </w:rPr>
        <w:t>Ibid</w:t>
      </w:r>
    </w:p>
  </w:footnote>
  <w:footnote w:id="6">
    <w:p w14:paraId="1C979E77" w14:textId="35628897" w:rsidR="006020B6" w:rsidRPr="006020B6" w:rsidRDefault="006020B6" w:rsidP="006149D0">
      <w:pPr>
        <w:pStyle w:val="FootnoteText"/>
        <w:jc w:val="both"/>
        <w:rPr>
          <w:rFonts w:ascii="Crimson Text" w:hAnsi="Crimson Text"/>
        </w:rPr>
      </w:pPr>
      <w:r w:rsidRPr="006020B6">
        <w:rPr>
          <w:rStyle w:val="FootnoteReference"/>
          <w:rFonts w:ascii="Crimson Text" w:hAnsi="Crimson Text"/>
        </w:rPr>
        <w:footnoteRef/>
      </w:r>
      <w:r w:rsidRPr="006020B6">
        <w:rPr>
          <w:rFonts w:ascii="Crimson Text" w:hAnsi="Crimson Text"/>
        </w:rPr>
        <w:t xml:space="preserve"> Reflita, </w:t>
      </w:r>
      <w:r w:rsidR="006149D0" w:rsidRPr="006020B6">
        <w:rPr>
          <w:rFonts w:ascii="Crimson Text" w:hAnsi="Crimson Text"/>
        </w:rPr>
        <w:t>Eksploitasi Alam Dan Perusakan Lingkungan (Istinbath Hukum Atas Ayat-Ayat Lingkungan)</w:t>
      </w:r>
      <w:r w:rsidRPr="006020B6">
        <w:rPr>
          <w:rFonts w:ascii="Crimson Text" w:hAnsi="Crimson Text"/>
        </w:rPr>
        <w:t xml:space="preserve"> Substantia: Jurnal Ilmu-Ilmu Ushuluddin, Volume 17 Nomor 2, Oktober 2015, 147-149.</w:t>
      </w:r>
    </w:p>
  </w:footnote>
  <w:footnote w:id="7">
    <w:p w14:paraId="27025E95" w14:textId="1F9AA0BC" w:rsidR="006020B6" w:rsidRPr="006020B6" w:rsidRDefault="006020B6" w:rsidP="006149D0">
      <w:pPr>
        <w:pStyle w:val="FootnoteText"/>
        <w:jc w:val="both"/>
        <w:rPr>
          <w:rFonts w:ascii="Crimson Text" w:hAnsi="Crimson Text"/>
        </w:rPr>
      </w:pPr>
      <w:r w:rsidRPr="006020B6">
        <w:rPr>
          <w:rStyle w:val="FootnoteReference"/>
          <w:rFonts w:ascii="Crimson Text" w:hAnsi="Crimson Text"/>
        </w:rPr>
        <w:footnoteRef/>
      </w:r>
      <w:r w:rsidRPr="006020B6">
        <w:rPr>
          <w:rFonts w:ascii="Crimson Text" w:hAnsi="Crimson Text"/>
        </w:rPr>
        <w:t xml:space="preserve">  Aziz Ghufron, Islam dan Konservasi Lingkungan (telaah pemikiran fikih lingkungan Yusuf Al-Qaradhawi) Millah: Journal of Religius Studies 3 Agustus 2016, 58.</w:t>
      </w:r>
    </w:p>
  </w:footnote>
  <w:footnote w:id="8">
    <w:p w14:paraId="69611349" w14:textId="77777777" w:rsidR="00623A82" w:rsidRPr="00E47AC4" w:rsidRDefault="00623A82" w:rsidP="006149D0">
      <w:pPr>
        <w:pStyle w:val="FootnoteText"/>
        <w:jc w:val="both"/>
        <w:rPr>
          <w:rFonts w:ascii="Crimson Text" w:hAnsi="Crimson Text" w:cstheme="majorBidi"/>
          <w:rtl/>
        </w:rPr>
      </w:pPr>
      <w:r w:rsidRPr="00E47AC4">
        <w:rPr>
          <w:rStyle w:val="FootnoteReference"/>
          <w:rFonts w:ascii="Crimson Text" w:hAnsi="Crimson Text" w:cstheme="majorBidi"/>
        </w:rPr>
        <w:footnoteRef/>
      </w:r>
      <w:r w:rsidRPr="00E47AC4">
        <w:rPr>
          <w:rFonts w:ascii="Crimson Text" w:hAnsi="Crimson Text" w:cstheme="majorBidi"/>
        </w:rPr>
        <w:t xml:space="preserve"> Dr. Syauqi Ibrahim Allam, </w:t>
      </w:r>
      <w:r w:rsidRPr="00E47AC4">
        <w:rPr>
          <w:rFonts w:ascii="Crimson Text" w:hAnsi="Crimson Text" w:cstheme="majorBidi"/>
          <w:i/>
          <w:iCs/>
        </w:rPr>
        <w:t>Fiqh al-Wathan wa al-Muwathonah</w:t>
      </w:r>
      <w:r w:rsidRPr="00E47AC4">
        <w:rPr>
          <w:rFonts w:ascii="Crimson Text" w:hAnsi="Crimson Text" w:cstheme="majorBidi"/>
        </w:rPr>
        <w:t>, Dar al-Ifta al-Mishriyyah, Mesir. 107</w:t>
      </w:r>
    </w:p>
  </w:footnote>
  <w:footnote w:id="9">
    <w:p w14:paraId="4C2DBE8C" w14:textId="77777777" w:rsidR="00623A82" w:rsidRPr="00E47AC4" w:rsidRDefault="00623A82" w:rsidP="006149D0">
      <w:pPr>
        <w:pStyle w:val="FootnoteText"/>
        <w:jc w:val="both"/>
        <w:rPr>
          <w:rFonts w:ascii="Crimson Text" w:hAnsi="Crimson Text" w:cstheme="majorBidi"/>
          <w:rtl/>
        </w:rPr>
      </w:pPr>
      <w:r w:rsidRPr="00E47AC4">
        <w:rPr>
          <w:rStyle w:val="FootnoteReference"/>
          <w:rFonts w:ascii="Crimson Text" w:hAnsi="Crimson Text" w:cstheme="majorBidi"/>
        </w:rPr>
        <w:footnoteRef/>
      </w:r>
      <w:r w:rsidRPr="00E47AC4">
        <w:rPr>
          <w:rFonts w:ascii="Crimson Text" w:hAnsi="Crimson Text" w:cstheme="majorBidi"/>
        </w:rPr>
        <w:t xml:space="preserve"> Dr. Syauqi Ibrahim Allam, </w:t>
      </w:r>
      <w:r w:rsidRPr="00E47AC4">
        <w:rPr>
          <w:rFonts w:ascii="Crimson Text" w:hAnsi="Crimson Text" w:cstheme="majorBidi"/>
          <w:i/>
          <w:iCs/>
        </w:rPr>
        <w:t>Fiqh al-Wathan wa al-Muwathonah</w:t>
      </w:r>
      <w:r w:rsidRPr="00E47AC4">
        <w:rPr>
          <w:rFonts w:ascii="Crimson Text" w:hAnsi="Crimson Text" w:cstheme="majorBidi"/>
        </w:rPr>
        <w:t>, Dar al-Ifta al-Mishriyyah, Mesir. 113</w:t>
      </w:r>
    </w:p>
  </w:footnote>
  <w:footnote w:id="10">
    <w:p w14:paraId="51B286DD" w14:textId="77777777" w:rsidR="00623A82" w:rsidRPr="00E47AC4" w:rsidRDefault="00623A82" w:rsidP="006149D0">
      <w:pPr>
        <w:pStyle w:val="FootnoteText"/>
        <w:jc w:val="both"/>
        <w:rPr>
          <w:rFonts w:ascii="Crimson Text" w:hAnsi="Crimson Text" w:cstheme="majorBidi"/>
          <w:rtl/>
        </w:rPr>
      </w:pPr>
      <w:r w:rsidRPr="00E47AC4">
        <w:rPr>
          <w:rStyle w:val="FootnoteReference"/>
          <w:rFonts w:ascii="Crimson Text" w:hAnsi="Crimson Text" w:cstheme="majorBidi"/>
        </w:rPr>
        <w:footnoteRef/>
      </w:r>
      <w:r w:rsidRPr="00E47AC4">
        <w:rPr>
          <w:rFonts w:ascii="Crimson Text" w:hAnsi="Crimson Text" w:cstheme="majorBidi"/>
        </w:rPr>
        <w:t xml:space="preserve"> Dr. Syauqi Ibrahim Allam, </w:t>
      </w:r>
      <w:r w:rsidRPr="00E47AC4">
        <w:rPr>
          <w:rFonts w:ascii="Crimson Text" w:hAnsi="Crimson Text" w:cstheme="majorBidi"/>
          <w:i/>
          <w:iCs/>
        </w:rPr>
        <w:t>Fiqh al-Wathan wa al-Muwathonah</w:t>
      </w:r>
      <w:r w:rsidRPr="00E47AC4">
        <w:rPr>
          <w:rFonts w:ascii="Crimson Text" w:hAnsi="Crimson Text" w:cstheme="majorBidi"/>
        </w:rPr>
        <w:t>, Dar al-Ifta al-Mishriyyah, Mesir. 107</w:t>
      </w:r>
    </w:p>
  </w:footnote>
  <w:footnote w:id="11">
    <w:p w14:paraId="48ECB615" w14:textId="1B89AFAD" w:rsidR="00623A82" w:rsidRPr="00E47AC4" w:rsidRDefault="00623A82" w:rsidP="006149D0">
      <w:pPr>
        <w:pStyle w:val="FootnoteText"/>
        <w:jc w:val="both"/>
        <w:rPr>
          <w:rFonts w:ascii="Crimson Text" w:hAnsi="Crimson Text" w:cstheme="majorBidi"/>
          <w:rtl/>
        </w:rPr>
      </w:pPr>
      <w:r w:rsidRPr="00E47AC4">
        <w:rPr>
          <w:rStyle w:val="FootnoteReference"/>
          <w:rFonts w:ascii="Crimson Text" w:hAnsi="Crimson Text" w:cstheme="majorBidi"/>
        </w:rPr>
        <w:footnoteRef/>
      </w:r>
      <w:r w:rsidRPr="00E47AC4">
        <w:rPr>
          <w:rFonts w:ascii="Crimson Text" w:hAnsi="Crimson Text" w:cstheme="majorBidi"/>
        </w:rPr>
        <w:t xml:space="preserve"> </w:t>
      </w:r>
      <w:r w:rsidRPr="00E47AC4">
        <w:rPr>
          <w:rFonts w:ascii="Crimson Text" w:hAnsi="Crimson Text" w:cstheme="majorBidi"/>
          <w:lang w:val="en-US"/>
        </w:rPr>
        <w:t xml:space="preserve">Abu Manzur, </w:t>
      </w:r>
      <w:r w:rsidRPr="00E47AC4">
        <w:rPr>
          <w:rFonts w:ascii="Crimson Text" w:hAnsi="Crimson Text" w:cstheme="majorBidi"/>
          <w:i/>
          <w:iCs/>
          <w:lang w:val="en-US"/>
        </w:rPr>
        <w:t>Lis</w:t>
      </w:r>
      <w:r w:rsidR="00721325">
        <w:rPr>
          <w:rFonts w:ascii="Crimson Text" w:hAnsi="Crimson Text" w:cstheme="majorBidi"/>
          <w:i/>
          <w:iCs/>
          <w:lang w:val="en-US"/>
        </w:rPr>
        <w:t>ā</w:t>
      </w:r>
      <w:r w:rsidRPr="00E47AC4">
        <w:rPr>
          <w:rFonts w:ascii="Crimson Text" w:hAnsi="Crimson Text" w:cstheme="majorBidi"/>
          <w:i/>
          <w:iCs/>
          <w:lang w:val="en-US"/>
        </w:rPr>
        <w:t>n al</w:t>
      </w:r>
      <w:proofErr w:type="gramStart"/>
      <w:r w:rsidRPr="00E47AC4">
        <w:rPr>
          <w:rFonts w:ascii="Crimson Text" w:hAnsi="Crimson Text" w:cstheme="majorBidi"/>
          <w:i/>
          <w:iCs/>
          <w:lang w:val="en-US"/>
        </w:rPr>
        <w:t>-</w:t>
      </w:r>
      <w:r w:rsidR="00721325">
        <w:rPr>
          <w:rFonts w:ascii="Crimson Text" w:hAnsi="Crimson Text" w:cstheme="majorBidi"/>
          <w:i/>
          <w:iCs/>
          <w:lang w:val="en-US"/>
        </w:rPr>
        <w:t>‘</w:t>
      </w:r>
      <w:proofErr w:type="gramEnd"/>
      <w:r w:rsidRPr="00E47AC4">
        <w:rPr>
          <w:rFonts w:ascii="Crimson Text" w:hAnsi="Crimson Text" w:cstheme="majorBidi"/>
          <w:i/>
          <w:iCs/>
          <w:lang w:val="en-US"/>
        </w:rPr>
        <w:t>Arab</w:t>
      </w:r>
      <w:r w:rsidRPr="00E47AC4">
        <w:rPr>
          <w:rFonts w:ascii="Crimson Text" w:hAnsi="Crimson Text" w:cstheme="majorBidi"/>
          <w:lang w:val="en-US"/>
        </w:rPr>
        <w:t xml:space="preserve">, Dar as-Shodir Bairut, </w:t>
      </w:r>
      <w:r w:rsidRPr="00E47AC4">
        <w:rPr>
          <w:rFonts w:ascii="Crimson Text" w:hAnsi="Crimson Text" w:cstheme="majorBidi"/>
        </w:rPr>
        <w:t>vol. 1 hal. 645</w:t>
      </w:r>
    </w:p>
  </w:footnote>
  <w:footnote w:id="12">
    <w:p w14:paraId="3C122FC0" w14:textId="47A5152C" w:rsidR="00623A82" w:rsidRPr="00E47AC4" w:rsidRDefault="00623A82" w:rsidP="006149D0">
      <w:pPr>
        <w:pStyle w:val="FootnoteText"/>
        <w:jc w:val="both"/>
        <w:rPr>
          <w:rFonts w:ascii="Crimson Text" w:hAnsi="Crimson Text" w:cstheme="majorBidi"/>
          <w:rtl/>
        </w:rPr>
      </w:pPr>
      <w:r w:rsidRPr="00E47AC4">
        <w:rPr>
          <w:rStyle w:val="FootnoteReference"/>
          <w:rFonts w:ascii="Crimson Text" w:hAnsi="Crimson Text" w:cstheme="majorBidi"/>
        </w:rPr>
        <w:footnoteRef/>
      </w:r>
      <w:r w:rsidRPr="00E47AC4">
        <w:rPr>
          <w:rFonts w:ascii="Crimson Text" w:hAnsi="Crimson Text" w:cstheme="majorBidi"/>
        </w:rPr>
        <w:t xml:space="preserve"> As-Syarakhsy</w:t>
      </w:r>
      <w:r w:rsidR="0095251A">
        <w:rPr>
          <w:rFonts w:ascii="Crimson Text" w:hAnsi="Crimson Text" w:cstheme="majorBidi"/>
        </w:rPr>
        <w:t>ī</w:t>
      </w:r>
      <w:r w:rsidRPr="00E47AC4">
        <w:rPr>
          <w:rFonts w:ascii="Crimson Text" w:hAnsi="Crimson Text" w:cstheme="majorBidi"/>
        </w:rPr>
        <w:t xml:space="preserve">, </w:t>
      </w:r>
      <w:r w:rsidRPr="00E47AC4">
        <w:rPr>
          <w:rFonts w:ascii="Crimson Text" w:hAnsi="Crimson Text" w:cstheme="majorBidi"/>
          <w:i/>
          <w:iCs/>
        </w:rPr>
        <w:t>al-Mabsu</w:t>
      </w:r>
      <w:r w:rsidR="0095251A">
        <w:rPr>
          <w:rFonts w:ascii="Crimson Text" w:hAnsi="Crimson Text" w:cstheme="majorBidi"/>
          <w:i/>
          <w:iCs/>
        </w:rPr>
        <w:t>ṭ</w:t>
      </w:r>
      <w:r w:rsidRPr="00E47AC4">
        <w:rPr>
          <w:rFonts w:ascii="Crimson Text" w:hAnsi="Crimson Text" w:cstheme="majorBidi"/>
          <w:i/>
          <w:iCs/>
        </w:rPr>
        <w:t xml:space="preserve">, </w:t>
      </w:r>
      <w:r w:rsidRPr="00E47AC4">
        <w:rPr>
          <w:rFonts w:ascii="Crimson Text" w:hAnsi="Crimson Text" w:cstheme="majorBidi"/>
        </w:rPr>
        <w:t>Dar al-Ma’rifah, Beirut, vol. 11 hal. 49</w:t>
      </w:r>
    </w:p>
  </w:footnote>
  <w:footnote w:id="13">
    <w:p w14:paraId="20BEB6B6" w14:textId="4AE8BBEC" w:rsidR="00623A82" w:rsidRPr="00E47AC4" w:rsidRDefault="00623A82" w:rsidP="006149D0">
      <w:pPr>
        <w:pStyle w:val="FootnoteText"/>
        <w:jc w:val="both"/>
        <w:rPr>
          <w:rFonts w:ascii="Crimson Text" w:hAnsi="Crimson Text" w:cstheme="majorBidi"/>
          <w:rtl/>
        </w:rPr>
      </w:pPr>
      <w:r w:rsidRPr="00E47AC4">
        <w:rPr>
          <w:rStyle w:val="FootnoteReference"/>
          <w:rFonts w:ascii="Crimson Text" w:hAnsi="Crimson Text" w:cstheme="majorBidi"/>
        </w:rPr>
        <w:footnoteRef/>
      </w:r>
      <w:r w:rsidRPr="00E47AC4">
        <w:rPr>
          <w:rFonts w:ascii="Crimson Text" w:hAnsi="Crimson Text" w:cstheme="majorBidi"/>
        </w:rPr>
        <w:t xml:space="preserve"> Zakariyy</w:t>
      </w:r>
      <w:r w:rsidR="0095251A">
        <w:rPr>
          <w:rFonts w:ascii="Crimson Text" w:hAnsi="Crimson Text" w:cstheme="majorBidi"/>
        </w:rPr>
        <w:t>ā</w:t>
      </w:r>
      <w:r w:rsidRPr="00E47AC4">
        <w:rPr>
          <w:rFonts w:ascii="Crimson Text" w:hAnsi="Crimson Text" w:cstheme="majorBidi"/>
        </w:rPr>
        <w:t xml:space="preserve"> </w:t>
      </w:r>
      <w:r w:rsidR="0095251A">
        <w:rPr>
          <w:rFonts w:ascii="Crimson Text" w:hAnsi="Crimson Text" w:cstheme="majorBidi"/>
        </w:rPr>
        <w:t>a</w:t>
      </w:r>
      <w:r w:rsidRPr="00E47AC4">
        <w:rPr>
          <w:rFonts w:ascii="Crimson Text" w:hAnsi="Crimson Text" w:cstheme="majorBidi"/>
        </w:rPr>
        <w:t>l-An</w:t>
      </w:r>
      <w:r w:rsidR="0095251A">
        <w:rPr>
          <w:rFonts w:ascii="Crimson Text" w:hAnsi="Crimson Text" w:cstheme="majorBidi"/>
        </w:rPr>
        <w:t>ṣā</w:t>
      </w:r>
      <w:r w:rsidRPr="00E47AC4">
        <w:rPr>
          <w:rFonts w:ascii="Crimson Text" w:hAnsi="Crimson Text" w:cstheme="majorBidi"/>
        </w:rPr>
        <w:t>r</w:t>
      </w:r>
      <w:r w:rsidR="0095251A">
        <w:rPr>
          <w:rFonts w:ascii="Crimson Text" w:hAnsi="Crimson Text" w:cstheme="majorBidi"/>
        </w:rPr>
        <w:t>ī</w:t>
      </w:r>
      <w:r w:rsidRPr="00E47AC4">
        <w:rPr>
          <w:rFonts w:ascii="Crimson Text" w:hAnsi="Crimson Text" w:cstheme="majorBidi"/>
          <w:i/>
          <w:iCs/>
        </w:rPr>
        <w:t>, al-Ghurar al-Bahiyya</w:t>
      </w:r>
      <w:r w:rsidRPr="00E47AC4">
        <w:rPr>
          <w:rFonts w:ascii="Crimson Text" w:hAnsi="Crimson Text" w:cstheme="majorBidi"/>
        </w:rPr>
        <w:t>h, Al-Mathba’ah al-Maimaniyyah, vol. 3 hal. 243</w:t>
      </w:r>
    </w:p>
  </w:footnote>
  <w:footnote w:id="14">
    <w:p w14:paraId="4F74356A" w14:textId="34D52B72" w:rsidR="00623A82" w:rsidRPr="00E47AC4" w:rsidRDefault="00623A82" w:rsidP="006149D0">
      <w:pPr>
        <w:pStyle w:val="FootnoteText"/>
        <w:jc w:val="both"/>
        <w:rPr>
          <w:rFonts w:ascii="Crimson Text" w:hAnsi="Crimson Text" w:cstheme="majorBidi"/>
          <w:rtl/>
        </w:rPr>
      </w:pPr>
      <w:r w:rsidRPr="00E47AC4">
        <w:rPr>
          <w:rStyle w:val="FootnoteReference"/>
          <w:rFonts w:ascii="Crimson Text" w:hAnsi="Crimson Text" w:cstheme="majorBidi"/>
        </w:rPr>
        <w:footnoteRef/>
      </w:r>
      <w:r w:rsidRPr="00E47AC4">
        <w:rPr>
          <w:rFonts w:ascii="Crimson Text" w:hAnsi="Crimson Text" w:cstheme="majorBidi"/>
        </w:rPr>
        <w:t xml:space="preserve"> al-All</w:t>
      </w:r>
      <w:r w:rsidR="0095251A">
        <w:rPr>
          <w:rFonts w:ascii="Crimson Text" w:hAnsi="Crimson Text" w:cstheme="majorBidi"/>
        </w:rPr>
        <w:t>ā</w:t>
      </w:r>
      <w:r w:rsidRPr="00E47AC4">
        <w:rPr>
          <w:rFonts w:ascii="Crimson Text" w:hAnsi="Crimson Text" w:cstheme="majorBidi"/>
        </w:rPr>
        <w:t>mah al-Bah</w:t>
      </w:r>
      <w:r w:rsidR="0095251A">
        <w:rPr>
          <w:rFonts w:ascii="Crimson Text" w:hAnsi="Crimson Text" w:cstheme="majorBidi"/>
        </w:rPr>
        <w:t>ū</w:t>
      </w:r>
      <w:r w:rsidRPr="00E47AC4">
        <w:rPr>
          <w:rFonts w:ascii="Crimson Text" w:hAnsi="Crimson Text" w:cstheme="majorBidi"/>
        </w:rPr>
        <w:t>t</w:t>
      </w:r>
      <w:r w:rsidR="0095251A">
        <w:rPr>
          <w:rFonts w:ascii="Crimson Text" w:hAnsi="Crimson Text" w:cstheme="majorBidi"/>
        </w:rPr>
        <w:t>ī</w:t>
      </w:r>
      <w:r w:rsidRPr="00E47AC4">
        <w:rPr>
          <w:rFonts w:ascii="Crimson Text" w:hAnsi="Crimson Text" w:cstheme="majorBidi"/>
        </w:rPr>
        <w:t xml:space="preserve">, </w:t>
      </w:r>
      <w:r w:rsidRPr="0095251A">
        <w:rPr>
          <w:rFonts w:ascii="Crimson Text" w:hAnsi="Crimson Text" w:cstheme="majorBidi"/>
          <w:i/>
          <w:iCs/>
        </w:rPr>
        <w:t>Daq</w:t>
      </w:r>
      <w:r w:rsidR="0095251A" w:rsidRPr="0095251A">
        <w:rPr>
          <w:rFonts w:ascii="Crimson Text" w:hAnsi="Crimson Text" w:cstheme="majorBidi"/>
          <w:i/>
          <w:iCs/>
        </w:rPr>
        <w:t>ā</w:t>
      </w:r>
      <w:r w:rsidRPr="0095251A">
        <w:rPr>
          <w:rFonts w:ascii="Crimson Text" w:hAnsi="Crimson Text" w:cstheme="majorBidi"/>
          <w:i/>
          <w:iCs/>
        </w:rPr>
        <w:t>iq Ul</w:t>
      </w:r>
      <w:r w:rsidR="0095251A" w:rsidRPr="0095251A">
        <w:rPr>
          <w:rFonts w:ascii="Crimson Text" w:hAnsi="Crimson Text" w:cstheme="majorBidi"/>
          <w:i/>
          <w:iCs/>
        </w:rPr>
        <w:t>ī</w:t>
      </w:r>
      <w:r w:rsidRPr="0095251A">
        <w:rPr>
          <w:rFonts w:ascii="Crimson Text" w:hAnsi="Crimson Text" w:cstheme="majorBidi"/>
          <w:i/>
          <w:iCs/>
        </w:rPr>
        <w:t xml:space="preserve"> an-Nuh</w:t>
      </w:r>
      <w:r w:rsidR="0095251A" w:rsidRPr="0095251A">
        <w:rPr>
          <w:rFonts w:ascii="Crimson Text" w:hAnsi="Crimson Text" w:cstheme="majorBidi"/>
          <w:i/>
          <w:iCs/>
        </w:rPr>
        <w:t>ā</w:t>
      </w:r>
      <w:r w:rsidRPr="00E47AC4">
        <w:rPr>
          <w:rFonts w:ascii="Crimson Text" w:hAnsi="Crimson Text" w:cstheme="majorBidi"/>
        </w:rPr>
        <w:t>, Al</w:t>
      </w:r>
      <w:r w:rsidR="0095251A">
        <w:rPr>
          <w:rFonts w:ascii="Crimson Text" w:hAnsi="Crimson Text" w:cstheme="majorBidi"/>
        </w:rPr>
        <w:t>a</w:t>
      </w:r>
      <w:r w:rsidRPr="00E47AC4">
        <w:rPr>
          <w:rFonts w:ascii="Crimson Text" w:hAnsi="Crimson Text" w:cstheme="majorBidi"/>
        </w:rPr>
        <w:t>m al-Kutub, vol. 2 hal. 296</w:t>
      </w:r>
    </w:p>
  </w:footnote>
  <w:footnote w:id="15">
    <w:p w14:paraId="3832006B" w14:textId="55E74A1B" w:rsidR="00623A82" w:rsidRPr="00E47AC4" w:rsidRDefault="00623A82" w:rsidP="006149D0">
      <w:pPr>
        <w:pStyle w:val="FootnoteText"/>
        <w:jc w:val="both"/>
        <w:rPr>
          <w:rFonts w:ascii="Crimson Text" w:hAnsi="Crimson Text" w:cstheme="majorBidi"/>
        </w:rPr>
      </w:pPr>
      <w:r w:rsidRPr="00E47AC4">
        <w:rPr>
          <w:rStyle w:val="FootnoteReference"/>
          <w:rFonts w:ascii="Crimson Text" w:hAnsi="Crimson Text" w:cstheme="majorBidi"/>
        </w:rPr>
        <w:footnoteRef/>
      </w:r>
      <w:r w:rsidRPr="00E47AC4">
        <w:rPr>
          <w:rFonts w:ascii="Crimson Text" w:hAnsi="Crimson Text" w:cstheme="majorBidi"/>
        </w:rPr>
        <w:t xml:space="preserve"> Al-Bukh</w:t>
      </w:r>
      <w:r w:rsidR="0095251A">
        <w:rPr>
          <w:rFonts w:ascii="Crimson Text" w:hAnsi="Crimson Text" w:cstheme="majorBidi"/>
        </w:rPr>
        <w:t>ā</w:t>
      </w:r>
      <w:r w:rsidRPr="00E47AC4">
        <w:rPr>
          <w:rFonts w:ascii="Crimson Text" w:hAnsi="Crimson Text" w:cstheme="majorBidi"/>
        </w:rPr>
        <w:t xml:space="preserve">ri, </w:t>
      </w:r>
      <w:r w:rsidR="0095251A">
        <w:rPr>
          <w:rFonts w:ascii="Crimson Text" w:hAnsi="Crimson Text" w:cstheme="majorBidi"/>
          <w:i/>
          <w:iCs/>
        </w:rPr>
        <w:t xml:space="preserve">Ṣaḥīḥ </w:t>
      </w:r>
      <w:r w:rsidRPr="00E47AC4">
        <w:rPr>
          <w:rFonts w:ascii="Crimson Text" w:hAnsi="Crimson Text" w:cstheme="majorBidi"/>
          <w:i/>
          <w:iCs/>
        </w:rPr>
        <w:t>al-Bukh</w:t>
      </w:r>
      <w:r w:rsidR="0095251A">
        <w:rPr>
          <w:rFonts w:ascii="Crimson Text" w:hAnsi="Crimson Text" w:cstheme="majorBidi"/>
          <w:i/>
          <w:iCs/>
        </w:rPr>
        <w:t>ā</w:t>
      </w:r>
      <w:r w:rsidRPr="00E47AC4">
        <w:rPr>
          <w:rFonts w:ascii="Crimson Text" w:hAnsi="Crimson Text" w:cstheme="majorBidi"/>
          <w:i/>
          <w:iCs/>
        </w:rPr>
        <w:t>r</w:t>
      </w:r>
      <w:r w:rsidR="0095251A">
        <w:rPr>
          <w:rFonts w:ascii="Crimson Text" w:hAnsi="Crimson Text" w:cstheme="majorBidi"/>
          <w:i/>
          <w:iCs/>
        </w:rPr>
        <w:t>ī</w:t>
      </w:r>
      <w:r w:rsidRPr="00E47AC4">
        <w:rPr>
          <w:rFonts w:ascii="Crimson Text" w:hAnsi="Crimson Text" w:cstheme="majorBidi"/>
        </w:rPr>
        <w:t>, Dar thauq an-Nuhat, vol. 2 hal. 176</w:t>
      </w:r>
    </w:p>
  </w:footnote>
  <w:footnote w:id="16">
    <w:p w14:paraId="5D7B313A" w14:textId="77777777" w:rsidR="00623A82" w:rsidRPr="00E47AC4" w:rsidRDefault="00623A82" w:rsidP="006149D0">
      <w:pPr>
        <w:pStyle w:val="FootnoteText"/>
        <w:jc w:val="both"/>
        <w:rPr>
          <w:rFonts w:ascii="Crimson Text" w:hAnsi="Crimson Text" w:cstheme="majorBidi"/>
          <w:rtl/>
        </w:rPr>
      </w:pPr>
      <w:r w:rsidRPr="00E47AC4">
        <w:rPr>
          <w:rStyle w:val="FootnoteReference"/>
          <w:rFonts w:ascii="Crimson Text" w:hAnsi="Crimson Text" w:cstheme="majorBidi"/>
        </w:rPr>
        <w:footnoteRef/>
      </w:r>
      <w:r w:rsidRPr="00E47AC4">
        <w:rPr>
          <w:rFonts w:ascii="Crimson Text" w:hAnsi="Crimson Text" w:cstheme="majorBidi"/>
        </w:rPr>
        <w:t xml:space="preserve">  Dr. Syauqi Ibrahim Allam, Fiqh al-Wathan wa al-Muwathonah, Dar al-Ifta al-Mishriyyah, Mesir. 111</w:t>
      </w:r>
    </w:p>
  </w:footnote>
  <w:footnote w:id="17">
    <w:p w14:paraId="5A1C6758" w14:textId="77777777" w:rsidR="00623A82" w:rsidRPr="00E47AC4" w:rsidRDefault="00623A82" w:rsidP="006149D0">
      <w:pPr>
        <w:pStyle w:val="FootnoteText"/>
        <w:jc w:val="both"/>
        <w:rPr>
          <w:rFonts w:ascii="Crimson Text" w:hAnsi="Crimson Text"/>
        </w:rPr>
      </w:pPr>
      <w:r w:rsidRPr="00E47AC4">
        <w:rPr>
          <w:rStyle w:val="FootnoteReference"/>
          <w:rFonts w:ascii="Crimson Text" w:hAnsi="Crimson Text"/>
        </w:rPr>
        <w:footnoteRef/>
      </w:r>
      <w:r w:rsidRPr="00E47AC4">
        <w:rPr>
          <w:rFonts w:ascii="Crimson Text" w:hAnsi="Crimson Text"/>
        </w:rPr>
        <w:t xml:space="preserve"> Abu Daud, </w:t>
      </w:r>
      <w:r w:rsidRPr="00E47AC4">
        <w:rPr>
          <w:rFonts w:ascii="Crimson Text" w:hAnsi="Crimson Text"/>
          <w:i/>
          <w:iCs/>
        </w:rPr>
        <w:t>Sunan Abi Daud</w:t>
      </w:r>
      <w:r w:rsidRPr="00E47AC4">
        <w:rPr>
          <w:rFonts w:ascii="Crimson Text" w:hAnsi="Crimson Text"/>
        </w:rPr>
        <w:t>, Maktabah al-Ashriyyah, Beirut, vol. 3 hal. 178</w:t>
      </w:r>
    </w:p>
  </w:footnote>
  <w:footnote w:id="18">
    <w:p w14:paraId="0EB58825" w14:textId="77777777" w:rsidR="00623A82" w:rsidRPr="00E47AC4" w:rsidRDefault="00623A82" w:rsidP="006149D0">
      <w:pPr>
        <w:pStyle w:val="FootnoteText"/>
        <w:jc w:val="both"/>
        <w:rPr>
          <w:rFonts w:ascii="Crimson Text" w:hAnsi="Crimson Text" w:cstheme="majorBidi"/>
          <w:rtl/>
        </w:rPr>
      </w:pPr>
      <w:r w:rsidRPr="00E47AC4">
        <w:rPr>
          <w:rStyle w:val="FootnoteReference"/>
          <w:rFonts w:ascii="Crimson Text" w:hAnsi="Crimson Text" w:cstheme="majorBidi"/>
        </w:rPr>
        <w:footnoteRef/>
      </w:r>
      <w:r w:rsidRPr="00E47AC4">
        <w:rPr>
          <w:rFonts w:ascii="Crimson Text" w:hAnsi="Crimson Text" w:cstheme="majorBidi"/>
        </w:rPr>
        <w:t xml:space="preserve"> Malik, </w:t>
      </w:r>
      <w:r w:rsidRPr="00E47AC4">
        <w:rPr>
          <w:rFonts w:ascii="Crimson Text" w:hAnsi="Crimson Text" w:cstheme="majorBidi"/>
          <w:i/>
          <w:iCs/>
        </w:rPr>
        <w:t>al-Muwatho</w:t>
      </w:r>
      <w:proofErr w:type="gramStart"/>
      <w:r w:rsidRPr="00E47AC4">
        <w:rPr>
          <w:rFonts w:ascii="Crimson Text" w:hAnsi="Crimson Text" w:cstheme="majorBidi"/>
          <w:i/>
          <w:iCs/>
        </w:rPr>
        <w:t>’</w:t>
      </w:r>
      <w:r w:rsidRPr="00E47AC4">
        <w:rPr>
          <w:rFonts w:ascii="Crimson Text" w:hAnsi="Crimson Text" w:cstheme="majorBidi"/>
        </w:rPr>
        <w:t>,  Dar</w:t>
      </w:r>
      <w:proofErr w:type="gramEnd"/>
      <w:r w:rsidRPr="00E47AC4">
        <w:rPr>
          <w:rFonts w:ascii="Crimson Text" w:hAnsi="Crimson Text" w:cstheme="majorBidi"/>
        </w:rPr>
        <w:t xml:space="preserve"> Ihya’ Turats al-Arabiyy, Beirut, vol. 2 hal. 743</w:t>
      </w:r>
    </w:p>
  </w:footnote>
  <w:footnote w:id="19">
    <w:p w14:paraId="65349981" w14:textId="77777777" w:rsidR="00623A82" w:rsidRPr="00E47AC4" w:rsidRDefault="00623A82" w:rsidP="006149D0">
      <w:pPr>
        <w:pStyle w:val="FootnoteText"/>
        <w:jc w:val="both"/>
        <w:rPr>
          <w:rFonts w:ascii="Crimson Text" w:hAnsi="Crimson Text" w:cstheme="majorBidi"/>
          <w:rtl/>
        </w:rPr>
      </w:pPr>
      <w:r w:rsidRPr="00E47AC4">
        <w:rPr>
          <w:rStyle w:val="FootnoteReference"/>
          <w:rFonts w:ascii="Crimson Text" w:hAnsi="Crimson Text" w:cstheme="majorBidi"/>
        </w:rPr>
        <w:footnoteRef/>
      </w:r>
      <w:r w:rsidRPr="00E47AC4">
        <w:rPr>
          <w:rFonts w:ascii="Crimson Text" w:hAnsi="Crimson Text" w:cstheme="majorBidi"/>
        </w:rPr>
        <w:t xml:space="preserve"> Al-Mulla Ali al-Qari, </w:t>
      </w:r>
      <w:r w:rsidRPr="00E47AC4">
        <w:rPr>
          <w:rFonts w:ascii="Crimson Text" w:hAnsi="Crimson Text" w:cstheme="majorBidi"/>
          <w:i/>
          <w:iCs/>
        </w:rPr>
        <w:t>Mirqah al-Mafatih</w:t>
      </w:r>
      <w:r w:rsidRPr="00E47AC4">
        <w:rPr>
          <w:rFonts w:ascii="Crimson Text" w:hAnsi="Crimson Text" w:cstheme="majorBidi"/>
        </w:rPr>
        <w:t xml:space="preserve">, Dar al-Fikr, Beirut, vol. 5 hal. 1974 </w:t>
      </w:r>
    </w:p>
  </w:footnote>
  <w:footnote w:id="20">
    <w:p w14:paraId="2DF1CE32" w14:textId="77777777" w:rsidR="00623A82" w:rsidRPr="00E47AC4" w:rsidRDefault="00623A82" w:rsidP="006149D0">
      <w:pPr>
        <w:pStyle w:val="FootnoteText"/>
        <w:jc w:val="both"/>
        <w:rPr>
          <w:rFonts w:ascii="Crimson Text" w:hAnsi="Crimson Text"/>
        </w:rPr>
      </w:pPr>
      <w:r w:rsidRPr="00E47AC4">
        <w:rPr>
          <w:rStyle w:val="FootnoteReference"/>
          <w:rFonts w:ascii="Crimson Text" w:hAnsi="Crimson Text"/>
        </w:rPr>
        <w:footnoteRef/>
      </w:r>
      <w:r w:rsidRPr="00E47AC4">
        <w:rPr>
          <w:rFonts w:ascii="Crimson Text" w:hAnsi="Crimson Text"/>
        </w:rPr>
        <w:t xml:space="preserve"> As-Syirbini, </w:t>
      </w:r>
      <w:r w:rsidRPr="00E47AC4">
        <w:rPr>
          <w:rFonts w:ascii="Crimson Text" w:hAnsi="Crimson Text"/>
          <w:i/>
          <w:iCs/>
        </w:rPr>
        <w:t>Mughni al-Muhtaj,</w:t>
      </w:r>
      <w:r w:rsidRPr="00E47AC4">
        <w:rPr>
          <w:rFonts w:ascii="Crimson Text" w:hAnsi="Crimson Text"/>
        </w:rPr>
        <w:t xml:space="preserve"> vol. 3 hal. 495</w:t>
      </w:r>
    </w:p>
  </w:footnote>
  <w:footnote w:id="21">
    <w:p w14:paraId="27E28A81" w14:textId="46F4E009" w:rsidR="00623A82" w:rsidRPr="00E47AC4" w:rsidRDefault="00623A82" w:rsidP="006149D0">
      <w:pPr>
        <w:pStyle w:val="FootnoteText"/>
        <w:jc w:val="both"/>
        <w:rPr>
          <w:rFonts w:ascii="Crimson Text" w:hAnsi="Crimson Text" w:cstheme="majorBidi"/>
          <w:rtl/>
        </w:rPr>
      </w:pPr>
      <w:r w:rsidRPr="00E47AC4">
        <w:rPr>
          <w:rStyle w:val="FootnoteReference"/>
          <w:rFonts w:ascii="Crimson Text" w:hAnsi="Crimson Text" w:cstheme="majorBidi"/>
        </w:rPr>
        <w:footnoteRef/>
      </w:r>
      <w:r w:rsidRPr="00E47AC4">
        <w:rPr>
          <w:rFonts w:ascii="Crimson Text" w:hAnsi="Crimson Text" w:cstheme="majorBidi"/>
        </w:rPr>
        <w:t xml:space="preserve"> Dr. Syauqi Ibrahim Allam, Fiqh al-Wathan wa al-Muwathonah, Dar al-Ifta al-Mishriyyah, Mesir. 112-113</w:t>
      </w:r>
    </w:p>
  </w:footnote>
  <w:footnote w:id="22">
    <w:p w14:paraId="38E84850" w14:textId="77777777" w:rsidR="00623A82" w:rsidRPr="00E47AC4" w:rsidRDefault="00623A82" w:rsidP="006149D0">
      <w:pPr>
        <w:pStyle w:val="FootnoteText"/>
        <w:jc w:val="both"/>
        <w:rPr>
          <w:rFonts w:ascii="Crimson Text" w:hAnsi="Crimson Text"/>
        </w:rPr>
      </w:pPr>
      <w:r w:rsidRPr="00E47AC4">
        <w:rPr>
          <w:rStyle w:val="FootnoteReference"/>
          <w:rFonts w:ascii="Crimson Text" w:hAnsi="Crimson Text"/>
        </w:rPr>
        <w:footnoteRef/>
      </w:r>
      <w:r w:rsidRPr="00E47AC4">
        <w:rPr>
          <w:rFonts w:ascii="Crimson Text" w:hAnsi="Crimson Text"/>
        </w:rPr>
        <w:t xml:space="preserve"> </w:t>
      </w:r>
      <w:r w:rsidRPr="00E47AC4">
        <w:rPr>
          <w:rFonts w:ascii="Crimson Text" w:hAnsi="Crimson Text" w:cstheme="majorBidi"/>
        </w:rPr>
        <w:t>https://www.dar-alifta.org/ar/IslamicArticle/5041</w:t>
      </w:r>
    </w:p>
  </w:footnote>
  <w:footnote w:id="23">
    <w:p w14:paraId="1ABD6E47" w14:textId="28335668" w:rsidR="00C506B7" w:rsidRPr="00E47AC4" w:rsidRDefault="00C506B7" w:rsidP="006149D0">
      <w:pPr>
        <w:pStyle w:val="FootnoteText"/>
        <w:jc w:val="both"/>
        <w:rPr>
          <w:rFonts w:ascii="Crimson Text" w:hAnsi="Crimson Text"/>
          <w:lang w:val="en-US"/>
        </w:rPr>
      </w:pPr>
      <w:r w:rsidRPr="00E47AC4">
        <w:rPr>
          <w:rStyle w:val="FootnoteReference"/>
          <w:rFonts w:ascii="Crimson Text" w:hAnsi="Crimson Text"/>
        </w:rPr>
        <w:footnoteRef/>
      </w:r>
      <w:r w:rsidRPr="00E47AC4">
        <w:rPr>
          <w:rFonts w:ascii="Crimson Text" w:hAnsi="Crimson Text"/>
        </w:rPr>
        <w:t xml:space="preserve"> </w:t>
      </w:r>
      <w:r w:rsidRPr="00E47AC4">
        <w:rPr>
          <w:rFonts w:ascii="Crimson Text" w:hAnsi="Crimson Text" w:cstheme="majorBidi"/>
        </w:rPr>
        <w:t xml:space="preserve">Ibnu Asyur, </w:t>
      </w:r>
      <w:r w:rsidRPr="00E47AC4">
        <w:rPr>
          <w:rFonts w:ascii="Crimson Text" w:hAnsi="Crimson Text" w:cstheme="majorBidi"/>
          <w:i/>
          <w:iCs/>
        </w:rPr>
        <w:t>at-Tahrir wa at-Tanwir</w:t>
      </w:r>
      <w:r w:rsidRPr="00E47AC4">
        <w:rPr>
          <w:rFonts w:ascii="Crimson Text" w:hAnsi="Crimson Text" w:cstheme="majorBidi"/>
        </w:rPr>
        <w:t>, ad-Dar at-Tunisiyyah, Tunis, vol. 28 hal. 58</w:t>
      </w:r>
    </w:p>
  </w:footnote>
  <w:footnote w:id="24">
    <w:p w14:paraId="0776EABE" w14:textId="01F138AC" w:rsidR="00BB2503" w:rsidRPr="00E47AC4" w:rsidRDefault="00BB2503" w:rsidP="006149D0">
      <w:pPr>
        <w:pStyle w:val="FootnoteText"/>
        <w:jc w:val="both"/>
        <w:rPr>
          <w:rFonts w:ascii="Crimson Text" w:hAnsi="Crimson Text"/>
          <w:lang w:val="en-US"/>
        </w:rPr>
      </w:pPr>
      <w:r w:rsidRPr="00E47AC4">
        <w:rPr>
          <w:rStyle w:val="FootnoteReference"/>
          <w:rFonts w:ascii="Crimson Text" w:hAnsi="Crimson Text"/>
        </w:rPr>
        <w:footnoteRef/>
      </w:r>
      <w:r w:rsidRPr="00E47AC4">
        <w:rPr>
          <w:rFonts w:ascii="Crimson Text" w:hAnsi="Crimson Text"/>
        </w:rPr>
        <w:t xml:space="preserve"> </w:t>
      </w:r>
      <w:r w:rsidRPr="00E47AC4">
        <w:rPr>
          <w:rFonts w:ascii="Crimson Text" w:hAnsi="Crimson Text"/>
          <w:lang w:val="en-US"/>
        </w:rPr>
        <w:t xml:space="preserve">Al-Baghawi, </w:t>
      </w:r>
      <w:r w:rsidRPr="00E47AC4">
        <w:rPr>
          <w:rFonts w:ascii="Crimson Text" w:hAnsi="Crimson Text"/>
          <w:i/>
          <w:iCs/>
          <w:lang w:val="en-US"/>
        </w:rPr>
        <w:t>Ma’alim At-Tanzil</w:t>
      </w:r>
      <w:r w:rsidRPr="00E47AC4">
        <w:rPr>
          <w:rFonts w:ascii="Crimson Text" w:hAnsi="Crimson Text"/>
          <w:lang w:val="en-US"/>
        </w:rPr>
        <w:t>, Dar At-Thabi’ah wa At-Tanwi’, Beirut, Vol. 1 hal. 210</w:t>
      </w:r>
    </w:p>
  </w:footnote>
  <w:footnote w:id="25">
    <w:p w14:paraId="584231D4" w14:textId="2D429D69" w:rsidR="006D66B8" w:rsidRPr="006D66B8" w:rsidRDefault="006D66B8" w:rsidP="006149D0">
      <w:pPr>
        <w:pStyle w:val="FootnoteText"/>
        <w:jc w:val="both"/>
        <w:rPr>
          <w:rFonts w:ascii="Crimson Text" w:hAnsi="Crimson Text"/>
          <w:lang w:val="en-US"/>
        </w:rPr>
      </w:pPr>
      <w:r w:rsidRPr="006D66B8">
        <w:rPr>
          <w:rStyle w:val="FootnoteReference"/>
          <w:rFonts w:ascii="Crimson Text" w:hAnsi="Crimson Text"/>
        </w:rPr>
        <w:footnoteRef/>
      </w:r>
      <w:r w:rsidRPr="006D66B8">
        <w:rPr>
          <w:rFonts w:ascii="Crimson Text" w:hAnsi="Crimson Text"/>
        </w:rPr>
        <w:t xml:space="preserve"> https://badilag.mahkamahagung.go.id/artikel/publikasi/artikel/kekuatan-hukum-fatwa-majelis-ulama-indonesia-mui-dari-perspektif-peraturan-perundang-undangan-di-indonesia-oleh-al-fitri-johar-s-ag-s-h-m-h-i-11-1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5EBCE" w14:textId="77777777" w:rsidR="007B47CE" w:rsidRDefault="007B47CE">
    <w:pPr>
      <w:widowControl w:val="0"/>
      <w:spacing w:after="0" w:line="276" w:lineRule="auto"/>
      <w:rPr>
        <w:rFonts w:ascii="Crimson Text" w:eastAsia="Crimson Text" w:hAnsi="Crimson Text" w:cs="Crimson Text"/>
        <w:sz w:val="18"/>
        <w:szCs w:val="18"/>
      </w:rPr>
    </w:pPr>
  </w:p>
  <w:tbl>
    <w:tblPr>
      <w:tblStyle w:val="a1"/>
      <w:tblpPr w:leftFromText="180" w:rightFromText="180" w:topFromText="180" w:bottomFromText="180" w:vertAnchor="text" w:tblpX="339"/>
      <w:tblW w:w="13950" w:type="dxa"/>
      <w:tblBorders>
        <w:top w:val="nil"/>
        <w:left w:val="nil"/>
        <w:bottom w:val="nil"/>
        <w:right w:val="nil"/>
        <w:insideH w:val="nil"/>
        <w:insideV w:val="nil"/>
      </w:tblBorders>
      <w:tblLayout w:type="fixed"/>
      <w:tblLook w:val="0400" w:firstRow="0" w:lastRow="0" w:firstColumn="0" w:lastColumn="0" w:noHBand="0" w:noVBand="1"/>
    </w:tblPr>
    <w:tblGrid>
      <w:gridCol w:w="3060"/>
      <w:gridCol w:w="5445"/>
      <w:gridCol w:w="5445"/>
    </w:tblGrid>
    <w:tr w:rsidR="00CF53D5" w14:paraId="3C19D5A8" w14:textId="77777777" w:rsidTr="005530C1">
      <w:trPr>
        <w:trHeight w:val="841"/>
      </w:trPr>
      <w:tc>
        <w:tcPr>
          <w:tcW w:w="3060" w:type="dxa"/>
          <w:tcBorders>
            <w:top w:val="nil"/>
            <w:left w:val="nil"/>
            <w:bottom w:val="nil"/>
            <w:right w:val="nil"/>
          </w:tcBorders>
          <w:shd w:val="clear" w:color="auto" w:fill="FFFFFF"/>
          <w:tcMar>
            <w:top w:w="0" w:type="dxa"/>
            <w:left w:w="108" w:type="dxa"/>
            <w:bottom w:w="0" w:type="dxa"/>
            <w:right w:w="108" w:type="dxa"/>
          </w:tcMar>
          <w:vAlign w:val="center"/>
        </w:tcPr>
        <w:p w14:paraId="21B44648" w14:textId="77777777" w:rsidR="00CF53D5" w:rsidRDefault="00CF53D5" w:rsidP="00CF53D5">
          <w:pPr>
            <w:tabs>
              <w:tab w:val="center" w:pos="4513"/>
              <w:tab w:val="right" w:pos="9026"/>
            </w:tabs>
            <w:ind w:left="34"/>
            <w:rPr>
              <w:rFonts w:ascii="Crimson Text" w:eastAsia="Crimson Text" w:hAnsi="Crimson Text" w:cs="Crimson Text"/>
              <w:sz w:val="18"/>
              <w:szCs w:val="18"/>
            </w:rPr>
          </w:pPr>
          <w:bookmarkStart w:id="5" w:name="_heading=h.gjdgxs" w:colFirst="0" w:colLast="0"/>
          <w:bookmarkEnd w:id="5"/>
          <w:r>
            <w:rPr>
              <w:rFonts w:ascii="Crimson Text" w:eastAsia="Crimson Text" w:hAnsi="Crimson Text" w:cs="Crimson Text"/>
              <w:noProof/>
              <w:sz w:val="18"/>
              <w:szCs w:val="18"/>
            </w:rPr>
            <w:drawing>
              <wp:inline distT="0" distB="0" distL="0" distR="0" wp14:anchorId="289DB2B4" wp14:editId="44DD6EC5">
                <wp:extent cx="1653468" cy="409575"/>
                <wp:effectExtent l="0" t="0" r="0" b="0"/>
                <wp:docPr id="70410440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53468" cy="409575"/>
                        </a:xfrm>
                        <a:prstGeom prst="rect">
                          <a:avLst/>
                        </a:prstGeom>
                        <a:ln/>
                      </pic:spPr>
                    </pic:pic>
                  </a:graphicData>
                </a:graphic>
              </wp:inline>
            </w:drawing>
          </w:r>
        </w:p>
      </w:tc>
      <w:tc>
        <w:tcPr>
          <w:tcW w:w="5445" w:type="dxa"/>
          <w:tcBorders>
            <w:top w:val="nil"/>
            <w:left w:val="nil"/>
            <w:bottom w:val="nil"/>
            <w:right w:val="nil"/>
          </w:tcBorders>
          <w:shd w:val="clear" w:color="auto" w:fill="FFFFFF"/>
          <w:vAlign w:val="center"/>
        </w:tcPr>
        <w:p w14:paraId="0616DF05" w14:textId="77777777" w:rsidR="00CF53D5" w:rsidRDefault="00CF53D5" w:rsidP="00CF53D5">
          <w:pPr>
            <w:tabs>
              <w:tab w:val="center" w:pos="4435"/>
              <w:tab w:val="center" w:pos="4513"/>
              <w:tab w:val="right" w:pos="9026"/>
            </w:tabs>
            <w:ind w:right="40"/>
            <w:jc w:val="right"/>
            <w:rPr>
              <w:rFonts w:ascii="Crimson Text" w:eastAsia="Crimson Text" w:hAnsi="Crimson Text" w:cs="Crimson Text"/>
              <w:color w:val="1C3D80"/>
              <w:sz w:val="18"/>
              <w:szCs w:val="18"/>
            </w:rPr>
          </w:pPr>
          <w:r>
            <w:rPr>
              <w:rFonts w:ascii="Crimson Text" w:eastAsia="Crimson Text" w:hAnsi="Crimson Text" w:cs="Crimson Text"/>
              <w:color w:val="1C3D80"/>
              <w:sz w:val="18"/>
              <w:szCs w:val="18"/>
            </w:rPr>
            <w:t>E-ISSN: 3025-0161 P-ISSN: 3025-3373</w:t>
          </w:r>
        </w:p>
        <w:p w14:paraId="36766EA6" w14:textId="77777777" w:rsidR="00CF53D5" w:rsidRDefault="00CF53D5" w:rsidP="00CF53D5">
          <w:pPr>
            <w:tabs>
              <w:tab w:val="center" w:pos="4435"/>
              <w:tab w:val="center" w:pos="4513"/>
              <w:tab w:val="right" w:pos="9026"/>
            </w:tabs>
            <w:ind w:right="31"/>
            <w:jc w:val="right"/>
            <w:rPr>
              <w:rFonts w:ascii="Crimson Text" w:eastAsia="Crimson Text" w:hAnsi="Crimson Text" w:cs="Crimson Text"/>
              <w:color w:val="1C3D80"/>
              <w:sz w:val="18"/>
              <w:szCs w:val="18"/>
              <w:lang w:val="en-US"/>
            </w:rPr>
          </w:pPr>
          <w:r>
            <w:rPr>
              <w:rFonts w:ascii="Crimson Text" w:eastAsia="Crimson Text" w:hAnsi="Crimson Text" w:cs="Crimson Text"/>
              <w:color w:val="1C3D80"/>
              <w:sz w:val="18"/>
              <w:szCs w:val="18"/>
            </w:rPr>
            <w:t xml:space="preserve">Volume </w:t>
          </w:r>
          <w:r>
            <w:rPr>
              <w:rFonts w:ascii="Crimson Text" w:eastAsia="Crimson Text" w:hAnsi="Crimson Text" w:cs="Crimson Text"/>
              <w:color w:val="1C3D80"/>
              <w:sz w:val="18"/>
              <w:szCs w:val="18"/>
              <w:lang w:val="en-US"/>
            </w:rPr>
            <w:t>3</w:t>
          </w:r>
          <w:r>
            <w:rPr>
              <w:rFonts w:ascii="Crimson Text" w:eastAsia="Crimson Text" w:hAnsi="Crimson Text" w:cs="Crimson Text"/>
              <w:color w:val="1C3D80"/>
              <w:sz w:val="18"/>
              <w:szCs w:val="18"/>
            </w:rPr>
            <w:t xml:space="preserve"> (</w:t>
          </w:r>
          <w:r>
            <w:rPr>
              <w:rFonts w:ascii="Crimson Text" w:eastAsia="Crimson Text" w:hAnsi="Crimson Text" w:cs="Crimson Text"/>
              <w:color w:val="1C3D80"/>
              <w:sz w:val="18"/>
              <w:szCs w:val="18"/>
              <w:lang w:val="en-US"/>
            </w:rPr>
            <w:t>1</w:t>
          </w:r>
          <w:r>
            <w:rPr>
              <w:rFonts w:ascii="Crimson Text" w:eastAsia="Crimson Text" w:hAnsi="Crimson Text" w:cs="Crimson Text"/>
              <w:color w:val="1C3D80"/>
              <w:sz w:val="18"/>
              <w:szCs w:val="18"/>
            </w:rPr>
            <w:t xml:space="preserve">), </w:t>
          </w:r>
          <w:r>
            <w:rPr>
              <w:rFonts w:ascii="Crimson Text" w:eastAsia="Crimson Text" w:hAnsi="Crimson Text" w:cs="Crimson Text"/>
              <w:color w:val="1C3D80"/>
              <w:sz w:val="18"/>
              <w:szCs w:val="18"/>
              <w:lang w:val="en-US"/>
            </w:rPr>
            <w:t>Juni</w:t>
          </w:r>
          <w:r>
            <w:rPr>
              <w:rFonts w:ascii="Crimson Text" w:eastAsia="Crimson Text" w:hAnsi="Crimson Text" w:cs="Crimson Text"/>
              <w:color w:val="1C3D80"/>
              <w:sz w:val="18"/>
              <w:szCs w:val="18"/>
            </w:rPr>
            <w:t xml:space="preserve"> 202</w:t>
          </w:r>
          <w:r>
            <w:rPr>
              <w:rFonts w:ascii="Crimson Text" w:eastAsia="Crimson Text" w:hAnsi="Crimson Text" w:cs="Crimson Text"/>
              <w:color w:val="1C3D80"/>
              <w:sz w:val="18"/>
              <w:szCs w:val="18"/>
              <w:lang w:val="en-US"/>
            </w:rPr>
            <w:t>5</w:t>
          </w:r>
        </w:p>
        <w:p w14:paraId="7BC2F2D1" w14:textId="787FBA1B" w:rsidR="00CF53D5" w:rsidRDefault="00CF53D5" w:rsidP="00CF53D5">
          <w:pPr>
            <w:tabs>
              <w:tab w:val="center" w:pos="4513"/>
              <w:tab w:val="right" w:pos="9026"/>
              <w:tab w:val="center" w:pos="4435"/>
            </w:tabs>
            <w:ind w:right="40"/>
            <w:jc w:val="right"/>
            <w:rPr>
              <w:rFonts w:ascii="Crimson Text" w:eastAsia="Crimson Text" w:hAnsi="Crimson Text" w:cs="Crimson Text"/>
              <w:color w:val="1C3D80"/>
              <w:sz w:val="18"/>
              <w:szCs w:val="18"/>
            </w:rPr>
          </w:pPr>
          <w:r>
            <w:rPr>
              <w:rFonts w:ascii="Crimson Text" w:eastAsia="Crimson Text" w:hAnsi="Crimson Text" w:cs="Crimson Text"/>
              <w:color w:val="1C3D80"/>
              <w:sz w:val="18"/>
              <w:szCs w:val="18"/>
            </w:rPr>
            <w:t xml:space="preserve">DOI: </w:t>
          </w:r>
          <w:hyperlink r:id="rId2">
            <w:r>
              <w:rPr>
                <w:rFonts w:ascii="Crimson Text" w:eastAsia="Crimson Text" w:hAnsi="Crimson Text" w:cs="Crimson Text"/>
                <w:color w:val="008ACB"/>
                <w:sz w:val="18"/>
                <w:szCs w:val="18"/>
                <w:highlight w:val="white"/>
                <w:u w:val="single"/>
              </w:rPr>
              <w:t>https://doi.org/10.61570/syariah</w:t>
            </w:r>
          </w:hyperlink>
        </w:p>
      </w:tc>
      <w:tc>
        <w:tcPr>
          <w:tcW w:w="5445" w:type="dxa"/>
          <w:tcBorders>
            <w:top w:val="nil"/>
            <w:left w:val="nil"/>
            <w:bottom w:val="nil"/>
            <w:right w:val="nil"/>
          </w:tcBorders>
          <w:shd w:val="clear" w:color="auto" w:fill="FFFFFF"/>
          <w:tcMar>
            <w:top w:w="0" w:type="dxa"/>
            <w:left w:w="108" w:type="dxa"/>
            <w:bottom w:w="0" w:type="dxa"/>
            <w:right w:w="108" w:type="dxa"/>
          </w:tcMar>
          <w:vAlign w:val="center"/>
        </w:tcPr>
        <w:p w14:paraId="1BF90928" w14:textId="3BDF2CB5" w:rsidR="00CF53D5" w:rsidRDefault="00CF53D5" w:rsidP="00CF53D5">
          <w:pPr>
            <w:tabs>
              <w:tab w:val="center" w:pos="4513"/>
              <w:tab w:val="right" w:pos="9026"/>
              <w:tab w:val="center" w:pos="4435"/>
            </w:tabs>
            <w:ind w:right="40"/>
            <w:jc w:val="right"/>
            <w:rPr>
              <w:rFonts w:ascii="Crimson Text" w:eastAsia="Crimson Text" w:hAnsi="Crimson Text" w:cs="Crimson Text"/>
              <w:color w:val="1C3D80"/>
              <w:sz w:val="18"/>
              <w:szCs w:val="18"/>
            </w:rPr>
          </w:pPr>
          <w:r>
            <w:rPr>
              <w:rFonts w:ascii="Crimson Text" w:eastAsia="Crimson Text" w:hAnsi="Crimson Text" w:cs="Crimson Text"/>
              <w:color w:val="1C3D80"/>
              <w:sz w:val="18"/>
              <w:szCs w:val="18"/>
            </w:rPr>
            <w:t>E-ISSN: 3025-0161 P-ISSN: 3025-3373</w:t>
          </w:r>
        </w:p>
        <w:p w14:paraId="3BE10492" w14:textId="77777777" w:rsidR="00CF53D5" w:rsidRDefault="00CF53D5" w:rsidP="00CF53D5">
          <w:pPr>
            <w:tabs>
              <w:tab w:val="center" w:pos="4513"/>
              <w:tab w:val="right" w:pos="9026"/>
              <w:tab w:val="center" w:pos="4435"/>
            </w:tabs>
            <w:ind w:right="31"/>
            <w:jc w:val="right"/>
            <w:rPr>
              <w:rFonts w:ascii="Crimson Text" w:eastAsia="Crimson Text" w:hAnsi="Crimson Text" w:cs="Crimson Text"/>
              <w:color w:val="1C3D80"/>
              <w:sz w:val="18"/>
              <w:szCs w:val="18"/>
            </w:rPr>
          </w:pPr>
          <w:r>
            <w:rPr>
              <w:rFonts w:ascii="Crimson Text" w:eastAsia="Crimson Text" w:hAnsi="Crimson Text" w:cs="Crimson Text"/>
              <w:color w:val="1C3D80"/>
              <w:sz w:val="18"/>
              <w:szCs w:val="18"/>
            </w:rPr>
            <w:t>Volume 0 (0), Bulan 2024</w:t>
          </w:r>
        </w:p>
        <w:p w14:paraId="427921FE" w14:textId="77777777" w:rsidR="00CF53D5" w:rsidRDefault="00CF53D5" w:rsidP="00CF53D5">
          <w:pPr>
            <w:tabs>
              <w:tab w:val="center" w:pos="4513"/>
              <w:tab w:val="right" w:pos="9026"/>
              <w:tab w:val="center" w:pos="4435"/>
            </w:tabs>
            <w:ind w:right="31"/>
            <w:jc w:val="right"/>
            <w:rPr>
              <w:rFonts w:ascii="Crimson Text" w:eastAsia="Crimson Text" w:hAnsi="Crimson Text" w:cs="Crimson Text"/>
              <w:color w:val="1C3D80"/>
              <w:sz w:val="18"/>
              <w:szCs w:val="18"/>
            </w:rPr>
          </w:pPr>
          <w:r>
            <w:rPr>
              <w:rFonts w:ascii="Crimson Text" w:eastAsia="Crimson Text" w:hAnsi="Crimson Text" w:cs="Crimson Text"/>
              <w:color w:val="1C3D80"/>
              <w:sz w:val="18"/>
              <w:szCs w:val="18"/>
            </w:rPr>
            <w:t xml:space="preserve">DOI: </w:t>
          </w:r>
          <w:hyperlink r:id="rId3">
            <w:r>
              <w:rPr>
                <w:rFonts w:ascii="Crimson Text" w:eastAsia="Crimson Text" w:hAnsi="Crimson Text" w:cs="Crimson Text"/>
                <w:color w:val="008ACB"/>
                <w:sz w:val="18"/>
                <w:szCs w:val="18"/>
                <w:highlight w:val="white"/>
                <w:u w:val="single"/>
              </w:rPr>
              <w:t>https://doi.org/10.61570/syariah</w:t>
            </w:r>
          </w:hyperlink>
        </w:p>
      </w:tc>
    </w:tr>
  </w:tbl>
  <w:p w14:paraId="46265357" w14:textId="77777777" w:rsidR="007B47CE" w:rsidRDefault="007B47CE">
    <w:pPr>
      <w:tabs>
        <w:tab w:val="center" w:pos="4513"/>
        <w:tab w:val="right" w:pos="9026"/>
      </w:tabs>
      <w:spacing w:after="0" w:line="240" w:lineRule="auto"/>
      <w:rPr>
        <w:rFonts w:ascii="Crimson Text" w:eastAsia="Crimson Text" w:hAnsi="Crimson Text" w:cs="Crimson Text"/>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A63731"/>
    <w:multiLevelType w:val="hybridMultilevel"/>
    <w:tmpl w:val="26FC14FE"/>
    <w:lvl w:ilvl="0" w:tplc="B37C3024">
      <w:start w:val="1"/>
      <w:numFmt w:val="upperLetter"/>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6FC3E60"/>
    <w:multiLevelType w:val="hybridMultilevel"/>
    <w:tmpl w:val="A38A5F6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8BE35F4"/>
    <w:multiLevelType w:val="multilevel"/>
    <w:tmpl w:val="400EE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844A17"/>
    <w:multiLevelType w:val="hybridMultilevel"/>
    <w:tmpl w:val="05EC9C0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54119F7"/>
    <w:multiLevelType w:val="hybridMultilevel"/>
    <w:tmpl w:val="19F2A6F0"/>
    <w:lvl w:ilvl="0" w:tplc="34FE5166">
      <w:start w:val="1"/>
      <w:numFmt w:val="upperLetter"/>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7DA383D"/>
    <w:multiLevelType w:val="hybridMultilevel"/>
    <w:tmpl w:val="BD30746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A113FB3"/>
    <w:multiLevelType w:val="multilevel"/>
    <w:tmpl w:val="DA8830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45F1605"/>
    <w:multiLevelType w:val="hybridMultilevel"/>
    <w:tmpl w:val="90EE8D74"/>
    <w:lvl w:ilvl="0" w:tplc="327AF81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687E6F60"/>
    <w:multiLevelType w:val="hybridMultilevel"/>
    <w:tmpl w:val="E47ADCF2"/>
    <w:lvl w:ilvl="0" w:tplc="3F9A7B5E">
      <w:start w:val="1"/>
      <w:numFmt w:val="upperLetter"/>
      <w:lvlText w:val="%1."/>
      <w:lvlJc w:val="left"/>
      <w:pPr>
        <w:ind w:left="360" w:hanging="360"/>
      </w:pPr>
      <w:rPr>
        <w:rFonts w:hint="default"/>
      </w:rPr>
    </w:lvl>
    <w:lvl w:ilvl="1" w:tplc="FFFFFFFF">
      <w:start w:val="1"/>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252736504">
    <w:abstractNumId w:val="3"/>
  </w:num>
  <w:num w:numId="2" w16cid:durableId="740248348">
    <w:abstractNumId w:val="1"/>
  </w:num>
  <w:num w:numId="3" w16cid:durableId="1924992090">
    <w:abstractNumId w:val="7"/>
  </w:num>
  <w:num w:numId="4" w16cid:durableId="167982589">
    <w:abstractNumId w:val="8"/>
  </w:num>
  <w:num w:numId="5" w16cid:durableId="1099301854">
    <w:abstractNumId w:val="4"/>
  </w:num>
  <w:num w:numId="6" w16cid:durableId="195430228">
    <w:abstractNumId w:val="5"/>
  </w:num>
  <w:num w:numId="7" w16cid:durableId="181087448">
    <w:abstractNumId w:val="0"/>
  </w:num>
  <w:num w:numId="8" w16cid:durableId="817259310">
    <w:abstractNumId w:val="6"/>
  </w:num>
  <w:num w:numId="9" w16cid:durableId="4746137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embedTrueType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7CE"/>
    <w:rsid w:val="0000232D"/>
    <w:rsid w:val="00004E44"/>
    <w:rsid w:val="00013629"/>
    <w:rsid w:val="00052130"/>
    <w:rsid w:val="00075C0D"/>
    <w:rsid w:val="0008080C"/>
    <w:rsid w:val="00087FDC"/>
    <w:rsid w:val="000A7CF4"/>
    <w:rsid w:val="000B247C"/>
    <w:rsid w:val="000C318E"/>
    <w:rsid w:val="0016160E"/>
    <w:rsid w:val="00170129"/>
    <w:rsid w:val="001751DC"/>
    <w:rsid w:val="00177149"/>
    <w:rsid w:val="00180939"/>
    <w:rsid w:val="00195DC1"/>
    <w:rsid w:val="001D7592"/>
    <w:rsid w:val="002019B7"/>
    <w:rsid w:val="002428C0"/>
    <w:rsid w:val="00263722"/>
    <w:rsid w:val="00286EB8"/>
    <w:rsid w:val="00303777"/>
    <w:rsid w:val="00323816"/>
    <w:rsid w:val="00342F91"/>
    <w:rsid w:val="00383502"/>
    <w:rsid w:val="00394396"/>
    <w:rsid w:val="003968C7"/>
    <w:rsid w:val="00397DBD"/>
    <w:rsid w:val="003A2A37"/>
    <w:rsid w:val="00405E4A"/>
    <w:rsid w:val="00416F84"/>
    <w:rsid w:val="0043364F"/>
    <w:rsid w:val="004345A1"/>
    <w:rsid w:val="004425EB"/>
    <w:rsid w:val="0044646A"/>
    <w:rsid w:val="004905AA"/>
    <w:rsid w:val="00494918"/>
    <w:rsid w:val="004A6204"/>
    <w:rsid w:val="004B1461"/>
    <w:rsid w:val="004C4808"/>
    <w:rsid w:val="00506D08"/>
    <w:rsid w:val="00525797"/>
    <w:rsid w:val="005733CF"/>
    <w:rsid w:val="00586BAE"/>
    <w:rsid w:val="005B72B1"/>
    <w:rsid w:val="005C3A84"/>
    <w:rsid w:val="005E0CE7"/>
    <w:rsid w:val="005E3CC3"/>
    <w:rsid w:val="006020B6"/>
    <w:rsid w:val="006149D0"/>
    <w:rsid w:val="0062116F"/>
    <w:rsid w:val="00623A82"/>
    <w:rsid w:val="00661FC7"/>
    <w:rsid w:val="006668D4"/>
    <w:rsid w:val="00697F09"/>
    <w:rsid w:val="006A01A5"/>
    <w:rsid w:val="006A41CD"/>
    <w:rsid w:val="006D66B8"/>
    <w:rsid w:val="00721325"/>
    <w:rsid w:val="00723FB0"/>
    <w:rsid w:val="00727A58"/>
    <w:rsid w:val="00783B6D"/>
    <w:rsid w:val="007873E8"/>
    <w:rsid w:val="007A7D00"/>
    <w:rsid w:val="007B322A"/>
    <w:rsid w:val="007B47CE"/>
    <w:rsid w:val="007F5E84"/>
    <w:rsid w:val="008079EB"/>
    <w:rsid w:val="00817655"/>
    <w:rsid w:val="00821FA3"/>
    <w:rsid w:val="008510F3"/>
    <w:rsid w:val="00871233"/>
    <w:rsid w:val="0087259E"/>
    <w:rsid w:val="0089549E"/>
    <w:rsid w:val="008D3A7B"/>
    <w:rsid w:val="00906AA3"/>
    <w:rsid w:val="0095251A"/>
    <w:rsid w:val="00976020"/>
    <w:rsid w:val="00994563"/>
    <w:rsid w:val="00994FA8"/>
    <w:rsid w:val="009C0DED"/>
    <w:rsid w:val="009C26BD"/>
    <w:rsid w:val="009E78F3"/>
    <w:rsid w:val="00A0701E"/>
    <w:rsid w:val="00A25BDE"/>
    <w:rsid w:val="00A70C2D"/>
    <w:rsid w:val="00A77461"/>
    <w:rsid w:val="00AB48FF"/>
    <w:rsid w:val="00AD1B71"/>
    <w:rsid w:val="00AE0E7D"/>
    <w:rsid w:val="00B41F50"/>
    <w:rsid w:val="00B86D80"/>
    <w:rsid w:val="00BB2503"/>
    <w:rsid w:val="00BB7BEE"/>
    <w:rsid w:val="00BE4CBB"/>
    <w:rsid w:val="00C37933"/>
    <w:rsid w:val="00C409A4"/>
    <w:rsid w:val="00C506B7"/>
    <w:rsid w:val="00C75B3A"/>
    <w:rsid w:val="00C82969"/>
    <w:rsid w:val="00C84A5C"/>
    <w:rsid w:val="00CF53D5"/>
    <w:rsid w:val="00D01F08"/>
    <w:rsid w:val="00D64D20"/>
    <w:rsid w:val="00DA67D7"/>
    <w:rsid w:val="00E256E9"/>
    <w:rsid w:val="00E35C2F"/>
    <w:rsid w:val="00E47AC4"/>
    <w:rsid w:val="00EA4789"/>
    <w:rsid w:val="00EC645E"/>
    <w:rsid w:val="00F1063B"/>
    <w:rsid w:val="00F12875"/>
    <w:rsid w:val="00F84AE5"/>
    <w:rsid w:val="00F94B58"/>
    <w:rsid w:val="00F97483"/>
    <w:rsid w:val="00FA6832"/>
    <w:rsid w:val="00FB736E"/>
    <w:rsid w:val="00FE58AC"/>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1C7AF"/>
  <w15:docId w15:val="{A91A013C-E31E-4451-834E-A3C938C8E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EE6EB5"/>
    <w:pPr>
      <w:spacing w:before="100" w:beforeAutospacing="1" w:after="100" w:afterAutospacing="1" w:line="240" w:lineRule="auto"/>
      <w:jc w:val="center"/>
    </w:pPr>
    <w:rPr>
      <w:rFonts w:ascii="Times New Roman" w:eastAsia="Times New Roman" w:hAnsi="Times New Roman" w:cs="Times New Roman"/>
      <w:b/>
      <w:sz w:val="24"/>
      <w:szCs w:val="24"/>
    </w:rPr>
  </w:style>
  <w:style w:type="paragraph" w:styleId="FootnoteText">
    <w:name w:val="footnote text"/>
    <w:basedOn w:val="Normal"/>
    <w:link w:val="FootnoteTextChar"/>
    <w:uiPriority w:val="99"/>
    <w:semiHidden/>
    <w:unhideWhenUsed/>
    <w:rsid w:val="00EE6E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6EB5"/>
    <w:rPr>
      <w:sz w:val="20"/>
      <w:szCs w:val="20"/>
    </w:rPr>
  </w:style>
  <w:style w:type="character" w:styleId="FootnoteReference">
    <w:name w:val="footnote reference"/>
    <w:basedOn w:val="DefaultParagraphFont"/>
    <w:uiPriority w:val="99"/>
    <w:semiHidden/>
    <w:unhideWhenUsed/>
    <w:rsid w:val="00EE6EB5"/>
    <w:rPr>
      <w:vertAlign w:val="superscript"/>
    </w:rPr>
  </w:style>
  <w:style w:type="paragraph" w:styleId="Bibliography">
    <w:name w:val="Bibliography"/>
    <w:basedOn w:val="Normal"/>
    <w:next w:val="Normal"/>
    <w:uiPriority w:val="37"/>
    <w:unhideWhenUsed/>
    <w:rsid w:val="00EE6EB5"/>
  </w:style>
  <w:style w:type="paragraph" w:styleId="ListParagraph">
    <w:name w:val="List Paragraph"/>
    <w:basedOn w:val="Normal"/>
    <w:uiPriority w:val="34"/>
    <w:qFormat/>
    <w:rsid w:val="00EE6EB5"/>
    <w:pPr>
      <w:spacing w:before="100" w:beforeAutospacing="1" w:after="100" w:afterAutospacing="1" w:line="360" w:lineRule="auto"/>
      <w:contextualSpacing/>
      <w:jc w:val="both"/>
    </w:pPr>
    <w:rPr>
      <w:rFonts w:ascii="Cambria" w:eastAsia="DengXian" w:hAnsi="Cambria" w:cs="Arial"/>
      <w:sz w:val="24"/>
      <w:szCs w:val="24"/>
    </w:rPr>
  </w:style>
  <w:style w:type="character" w:styleId="Hyperlink">
    <w:name w:val="Hyperlink"/>
    <w:uiPriority w:val="99"/>
    <w:unhideWhenUsed/>
    <w:rsid w:val="00EE6EB5"/>
    <w:rPr>
      <w:color w:val="0563C1"/>
      <w:u w:val="single"/>
    </w:rPr>
  </w:style>
  <w:style w:type="paragraph" w:styleId="NormalWeb">
    <w:name w:val="Normal (Web)"/>
    <w:basedOn w:val="Normal"/>
    <w:uiPriority w:val="99"/>
    <w:semiHidden/>
    <w:unhideWhenUsed/>
    <w:rsid w:val="00EE6E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Char">
    <w:name w:val="Title Char"/>
    <w:basedOn w:val="DefaultParagraphFont"/>
    <w:link w:val="Title"/>
    <w:rsid w:val="00EE6EB5"/>
    <w:rPr>
      <w:rFonts w:ascii="Times New Roman" w:eastAsia="Times New Roman" w:hAnsi="Times New Roman" w:cs="Times New Roman"/>
      <w:b/>
      <w:sz w:val="24"/>
      <w:szCs w:val="24"/>
      <w:lang w:eastAsia="en-ID"/>
    </w:rPr>
  </w:style>
  <w:style w:type="character" w:customStyle="1" w:styleId="15">
    <w:name w:val="15"/>
    <w:basedOn w:val="DefaultParagraphFont"/>
    <w:rsid w:val="00EE6EB5"/>
    <w:rPr>
      <w:rFonts w:ascii="DengXian" w:eastAsia="DengXian" w:hAnsi="DengXian" w:hint="eastAsia"/>
      <w:color w:val="0563C1"/>
      <w:u w:val="single"/>
    </w:rPr>
  </w:style>
  <w:style w:type="paragraph" w:styleId="Header">
    <w:name w:val="header"/>
    <w:basedOn w:val="Normal"/>
    <w:link w:val="HeaderChar"/>
    <w:uiPriority w:val="99"/>
    <w:unhideWhenUsed/>
    <w:rsid w:val="00EE6E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6EB5"/>
  </w:style>
  <w:style w:type="paragraph" w:styleId="Footer">
    <w:name w:val="footer"/>
    <w:basedOn w:val="Normal"/>
    <w:link w:val="FooterChar"/>
    <w:uiPriority w:val="99"/>
    <w:unhideWhenUsed/>
    <w:rsid w:val="00EE6E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6EB5"/>
  </w:style>
  <w:style w:type="table" w:styleId="TableGrid">
    <w:name w:val="Table Grid"/>
    <w:basedOn w:val="TableNormal"/>
    <w:uiPriority w:val="39"/>
    <w:rsid w:val="00F547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503C5"/>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Pr>
  </w:style>
  <w:style w:type="character" w:styleId="CommentReference">
    <w:name w:val="annotation reference"/>
    <w:basedOn w:val="DefaultParagraphFont"/>
    <w:uiPriority w:val="99"/>
    <w:semiHidden/>
    <w:unhideWhenUsed/>
    <w:rsid w:val="00994FA8"/>
    <w:rPr>
      <w:sz w:val="16"/>
      <w:szCs w:val="16"/>
    </w:rPr>
  </w:style>
  <w:style w:type="paragraph" w:styleId="CommentText">
    <w:name w:val="annotation text"/>
    <w:basedOn w:val="Normal"/>
    <w:link w:val="CommentTextChar"/>
    <w:uiPriority w:val="99"/>
    <w:semiHidden/>
    <w:unhideWhenUsed/>
    <w:rsid w:val="00994FA8"/>
    <w:pPr>
      <w:spacing w:line="240" w:lineRule="auto"/>
    </w:pPr>
    <w:rPr>
      <w:sz w:val="20"/>
      <w:szCs w:val="20"/>
    </w:rPr>
  </w:style>
  <w:style w:type="character" w:customStyle="1" w:styleId="CommentTextChar">
    <w:name w:val="Comment Text Char"/>
    <w:basedOn w:val="DefaultParagraphFont"/>
    <w:link w:val="CommentText"/>
    <w:uiPriority w:val="99"/>
    <w:semiHidden/>
    <w:rsid w:val="00994FA8"/>
    <w:rPr>
      <w:sz w:val="20"/>
      <w:szCs w:val="20"/>
    </w:rPr>
  </w:style>
  <w:style w:type="paragraph" w:styleId="CommentSubject">
    <w:name w:val="annotation subject"/>
    <w:basedOn w:val="CommentText"/>
    <w:next w:val="CommentText"/>
    <w:link w:val="CommentSubjectChar"/>
    <w:uiPriority w:val="99"/>
    <w:semiHidden/>
    <w:unhideWhenUsed/>
    <w:rsid w:val="00994FA8"/>
    <w:rPr>
      <w:b/>
      <w:bCs/>
    </w:rPr>
  </w:style>
  <w:style w:type="character" w:customStyle="1" w:styleId="CommentSubjectChar">
    <w:name w:val="Comment Subject Char"/>
    <w:basedOn w:val="CommentTextChar"/>
    <w:link w:val="CommentSubject"/>
    <w:uiPriority w:val="99"/>
    <w:semiHidden/>
    <w:rsid w:val="00994FA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8311573">
      <w:bodyDiv w:val="1"/>
      <w:marLeft w:val="0"/>
      <w:marRight w:val="0"/>
      <w:marTop w:val="0"/>
      <w:marBottom w:val="0"/>
      <w:divBdr>
        <w:top w:val="none" w:sz="0" w:space="0" w:color="auto"/>
        <w:left w:val="none" w:sz="0" w:space="0" w:color="auto"/>
        <w:bottom w:val="none" w:sz="0" w:space="0" w:color="auto"/>
        <w:right w:val="none" w:sz="0" w:space="0" w:color="auto"/>
      </w:divBdr>
    </w:div>
    <w:div w:id="501314315">
      <w:bodyDiv w:val="1"/>
      <w:marLeft w:val="0"/>
      <w:marRight w:val="0"/>
      <w:marTop w:val="0"/>
      <w:marBottom w:val="0"/>
      <w:divBdr>
        <w:top w:val="none" w:sz="0" w:space="0" w:color="auto"/>
        <w:left w:val="none" w:sz="0" w:space="0" w:color="auto"/>
        <w:bottom w:val="none" w:sz="0" w:space="0" w:color="auto"/>
        <w:right w:val="none" w:sz="0" w:space="0" w:color="auto"/>
      </w:divBdr>
    </w:div>
    <w:div w:id="602735335">
      <w:bodyDiv w:val="1"/>
      <w:marLeft w:val="0"/>
      <w:marRight w:val="0"/>
      <w:marTop w:val="0"/>
      <w:marBottom w:val="0"/>
      <w:divBdr>
        <w:top w:val="none" w:sz="0" w:space="0" w:color="auto"/>
        <w:left w:val="none" w:sz="0" w:space="0" w:color="auto"/>
        <w:bottom w:val="none" w:sz="0" w:space="0" w:color="auto"/>
        <w:right w:val="none" w:sz="0" w:space="0" w:color="auto"/>
      </w:divBdr>
    </w:div>
    <w:div w:id="630672610">
      <w:bodyDiv w:val="1"/>
      <w:marLeft w:val="0"/>
      <w:marRight w:val="0"/>
      <w:marTop w:val="0"/>
      <w:marBottom w:val="0"/>
      <w:divBdr>
        <w:top w:val="none" w:sz="0" w:space="0" w:color="auto"/>
        <w:left w:val="none" w:sz="0" w:space="0" w:color="auto"/>
        <w:bottom w:val="none" w:sz="0" w:space="0" w:color="auto"/>
        <w:right w:val="none" w:sz="0" w:space="0" w:color="auto"/>
      </w:divBdr>
    </w:div>
    <w:div w:id="991522380">
      <w:bodyDiv w:val="1"/>
      <w:marLeft w:val="0"/>
      <w:marRight w:val="0"/>
      <w:marTop w:val="0"/>
      <w:marBottom w:val="0"/>
      <w:divBdr>
        <w:top w:val="none" w:sz="0" w:space="0" w:color="auto"/>
        <w:left w:val="none" w:sz="0" w:space="0" w:color="auto"/>
        <w:bottom w:val="none" w:sz="0" w:space="0" w:color="auto"/>
        <w:right w:val="none" w:sz="0" w:space="0" w:color="auto"/>
      </w:divBdr>
    </w:div>
    <w:div w:id="1126579543">
      <w:bodyDiv w:val="1"/>
      <w:marLeft w:val="0"/>
      <w:marRight w:val="0"/>
      <w:marTop w:val="0"/>
      <w:marBottom w:val="0"/>
      <w:divBdr>
        <w:top w:val="none" w:sz="0" w:space="0" w:color="auto"/>
        <w:left w:val="none" w:sz="0" w:space="0" w:color="auto"/>
        <w:bottom w:val="none" w:sz="0" w:space="0" w:color="auto"/>
        <w:right w:val="none" w:sz="0" w:space="0" w:color="auto"/>
      </w:divBdr>
    </w:div>
    <w:div w:id="1269852359">
      <w:bodyDiv w:val="1"/>
      <w:marLeft w:val="0"/>
      <w:marRight w:val="0"/>
      <w:marTop w:val="0"/>
      <w:marBottom w:val="0"/>
      <w:divBdr>
        <w:top w:val="none" w:sz="0" w:space="0" w:color="auto"/>
        <w:left w:val="none" w:sz="0" w:space="0" w:color="auto"/>
        <w:bottom w:val="none" w:sz="0" w:space="0" w:color="auto"/>
        <w:right w:val="none" w:sz="0" w:space="0" w:color="auto"/>
      </w:divBdr>
    </w:div>
    <w:div w:id="1560246010">
      <w:bodyDiv w:val="1"/>
      <w:marLeft w:val="0"/>
      <w:marRight w:val="0"/>
      <w:marTop w:val="0"/>
      <w:marBottom w:val="0"/>
      <w:divBdr>
        <w:top w:val="none" w:sz="0" w:space="0" w:color="auto"/>
        <w:left w:val="none" w:sz="0" w:space="0" w:color="auto"/>
        <w:bottom w:val="none" w:sz="0" w:space="0" w:color="auto"/>
        <w:right w:val="none" w:sz="0" w:space="0" w:color="auto"/>
      </w:divBdr>
    </w:div>
    <w:div w:id="1591232249">
      <w:bodyDiv w:val="1"/>
      <w:marLeft w:val="0"/>
      <w:marRight w:val="0"/>
      <w:marTop w:val="0"/>
      <w:marBottom w:val="0"/>
      <w:divBdr>
        <w:top w:val="none" w:sz="0" w:space="0" w:color="auto"/>
        <w:left w:val="none" w:sz="0" w:space="0" w:color="auto"/>
        <w:bottom w:val="none" w:sz="0" w:space="0" w:color="auto"/>
        <w:right w:val="none" w:sz="0" w:space="0" w:color="auto"/>
      </w:divBdr>
    </w:div>
    <w:div w:id="18331386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badilag.mahkamahagung.go.id/artikel/publikasi/artikel/kekuatan-hukum-fatwa-majelis-ulama-indonesia-mui-dari-perspektif-peraturan-perundang-undangan-di-indonesia-oleh-al-fitri-johar-s-ag-s-h-m-h-i-11-1"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dar-alifta.org/ar/IslamicArticle/5041"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2nurhakim@uit_lirboyo.ac.id" TargetMode="External"/><Relationship Id="rId4" Type="http://schemas.openxmlformats.org/officeDocument/2006/relationships/styles" Target="styles.xml"/><Relationship Id="rId9" Type="http://schemas.openxmlformats.org/officeDocument/2006/relationships/hyperlink" Target="mailto:1hasanalwafa7@gmail.com"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3" Type="http://schemas.openxmlformats.org/officeDocument/2006/relationships/hyperlink" Target="https://doi.org/10.61570/syariah.v1i1.10" TargetMode="External"/><Relationship Id="rId2" Type="http://schemas.openxmlformats.org/officeDocument/2006/relationships/hyperlink" Target="https://doi.org/10.61570/syariah.v1i1.1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e/y9yt2n56lwtTlKURfZuUjhRA==">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6358D0D-6988-418E-A6D5-4AC6F616A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18</Pages>
  <Words>5606</Words>
  <Characters>31957</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HNC</dc:creator>
  <cp:lastModifiedBy>MSI</cp:lastModifiedBy>
  <cp:revision>13</cp:revision>
  <cp:lastPrinted>2025-06-28T13:14:00Z</cp:lastPrinted>
  <dcterms:created xsi:type="dcterms:W3CDTF">2025-06-19T01:54:00Z</dcterms:created>
  <dcterms:modified xsi:type="dcterms:W3CDTF">2025-08-12T16:15:00Z</dcterms:modified>
</cp:coreProperties>
</file>